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B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8B20FB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8B20FB" w:rsidRDefault="008B20FB" w:rsidP="008B20FB">
      <w:pPr>
        <w:ind w:left="4248"/>
        <w:rPr>
          <w:sz w:val="28"/>
          <w:szCs w:val="28"/>
        </w:rPr>
      </w:pPr>
    </w:p>
    <w:p w:rsidR="008B20FB" w:rsidRDefault="008B20FB" w:rsidP="008B20FB">
      <w:pPr>
        <w:ind w:left="4248"/>
        <w:rPr>
          <w:sz w:val="28"/>
          <w:szCs w:val="28"/>
        </w:rPr>
      </w:pPr>
    </w:p>
    <w:p w:rsidR="008B20FB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8B20FB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8B20FB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>ЗЕМЕДЕЛИЕТО И ХРАНИТЕ</w:t>
      </w:r>
    </w:p>
    <w:p w:rsidR="008B20FB" w:rsidRPr="00A817E1" w:rsidRDefault="008B20FB" w:rsidP="008B20FB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-Н ДИМИТЪР ГРЕКОВ</w:t>
      </w:r>
    </w:p>
    <w:p w:rsidR="008B20FB" w:rsidRDefault="008B20FB" w:rsidP="008B20FB">
      <w:pPr>
        <w:ind w:left="4248"/>
        <w:rPr>
          <w:sz w:val="28"/>
          <w:szCs w:val="28"/>
        </w:rPr>
      </w:pPr>
    </w:p>
    <w:p w:rsidR="008B20FB" w:rsidRDefault="008B20FB" w:rsidP="008B20FB">
      <w:pPr>
        <w:jc w:val="center"/>
        <w:rPr>
          <w:b/>
          <w:sz w:val="32"/>
          <w:szCs w:val="32"/>
        </w:rPr>
      </w:pPr>
    </w:p>
    <w:p w:rsidR="008B20FB" w:rsidRDefault="008B20FB" w:rsidP="008B20FB">
      <w:pPr>
        <w:jc w:val="center"/>
        <w:rPr>
          <w:b/>
          <w:sz w:val="32"/>
          <w:szCs w:val="32"/>
        </w:rPr>
      </w:pPr>
    </w:p>
    <w:p w:rsidR="008B20FB" w:rsidRDefault="008B20FB" w:rsidP="008B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8B20FB" w:rsidRDefault="008B20FB" w:rsidP="008B20FB">
      <w:pPr>
        <w:jc w:val="center"/>
      </w:pPr>
    </w:p>
    <w:p w:rsidR="008B20FB" w:rsidRDefault="008B20FB" w:rsidP="008B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B20FB">
        <w:rPr>
          <w:sz w:val="28"/>
          <w:szCs w:val="28"/>
        </w:rPr>
        <w:t xml:space="preserve">Павел </w:t>
      </w:r>
      <w:proofErr w:type="spellStart"/>
      <w:r w:rsidRPr="008B20FB">
        <w:rPr>
          <w:sz w:val="28"/>
          <w:szCs w:val="28"/>
        </w:rPr>
        <w:t>Гуджеров</w:t>
      </w:r>
      <w:proofErr w:type="spellEnd"/>
      <w:r w:rsidRPr="008B20FB">
        <w:rPr>
          <w:sz w:val="28"/>
          <w:szCs w:val="28"/>
        </w:rPr>
        <w:t>, Здравко Димитров, Владимир Иванов</w:t>
      </w:r>
      <w:r>
        <w:rPr>
          <w:sz w:val="28"/>
          <w:szCs w:val="28"/>
        </w:rPr>
        <w:t xml:space="preserve"> </w:t>
      </w:r>
    </w:p>
    <w:p w:rsidR="008B20FB" w:rsidRDefault="008B20FB" w:rsidP="008B20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народни</w:t>
      </w:r>
      <w:r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от ПГ на ПП ГЕРБ</w:t>
      </w:r>
    </w:p>
    <w:p w:rsidR="008B20FB" w:rsidRDefault="008B20FB" w:rsidP="008B20FB">
      <w:pPr>
        <w:rPr>
          <w:b/>
          <w:sz w:val="28"/>
          <w:szCs w:val="28"/>
        </w:rPr>
      </w:pPr>
    </w:p>
    <w:p w:rsidR="008B20FB" w:rsidRDefault="008B20FB" w:rsidP="008B20FB">
      <w:pPr>
        <w:ind w:firstLine="720"/>
        <w:jc w:val="both"/>
        <w:rPr>
          <w:sz w:val="28"/>
          <w:szCs w:val="28"/>
        </w:rPr>
      </w:pPr>
    </w:p>
    <w:p w:rsidR="008B20FB" w:rsidRDefault="008B20FB" w:rsidP="008B20FB">
      <w:pPr>
        <w:ind w:firstLine="720"/>
        <w:jc w:val="both"/>
        <w:rPr>
          <w:sz w:val="28"/>
          <w:szCs w:val="28"/>
        </w:rPr>
      </w:pPr>
    </w:p>
    <w:p w:rsidR="008B20FB" w:rsidRDefault="008B20FB" w:rsidP="008B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 въпрос</w:t>
      </w:r>
    </w:p>
    <w:p w:rsidR="008B20FB" w:rsidRDefault="008B20FB" w:rsidP="008B20FB">
      <w:pPr>
        <w:ind w:firstLine="720"/>
        <w:jc w:val="both"/>
      </w:pPr>
    </w:p>
    <w:p w:rsidR="008B20FB" w:rsidRPr="008B20FB" w:rsidRDefault="008B20FB" w:rsidP="008B20FB">
      <w:pPr>
        <w:spacing w:line="360" w:lineRule="auto"/>
        <w:rPr>
          <w:sz w:val="28"/>
          <w:szCs w:val="28"/>
        </w:rPr>
      </w:pPr>
      <w:r>
        <w:t xml:space="preserve">ОТНОСНО: </w:t>
      </w:r>
      <w:r w:rsidRPr="008B20FB">
        <w:rPr>
          <w:sz w:val="28"/>
          <w:szCs w:val="28"/>
        </w:rPr>
        <w:t>Поет ангажимент от ръководството на Министерство на земеделието и храните по мярка 112 Създаване на стопанства на млади фермери</w:t>
      </w:r>
    </w:p>
    <w:p w:rsidR="008B20FB" w:rsidRDefault="008B20FB" w:rsidP="008B20FB">
      <w:pPr>
        <w:jc w:val="both"/>
        <w:rPr>
          <w:b/>
          <w:bCs/>
          <w:sz w:val="28"/>
          <w:szCs w:val="28"/>
        </w:rPr>
      </w:pPr>
    </w:p>
    <w:p w:rsidR="008B20FB" w:rsidRDefault="008B20FB" w:rsidP="008B20FB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D97402">
        <w:rPr>
          <w:b/>
          <w:bCs/>
          <w:sz w:val="28"/>
          <w:szCs w:val="28"/>
        </w:rPr>
        <w:t>УВАЖАЕМИ</w:t>
      </w:r>
      <w:r>
        <w:rPr>
          <w:b/>
          <w:bCs/>
          <w:sz w:val="28"/>
          <w:szCs w:val="28"/>
        </w:rPr>
        <w:t xml:space="preserve"> ГОСПОДИН </w:t>
      </w:r>
      <w:r>
        <w:rPr>
          <w:b/>
          <w:bCs/>
          <w:sz w:val="28"/>
          <w:szCs w:val="28"/>
        </w:rPr>
        <w:t>ГРЕКОВ</w:t>
      </w:r>
      <w:r w:rsidRPr="00D97402">
        <w:rPr>
          <w:b/>
          <w:bCs/>
          <w:sz w:val="28"/>
          <w:szCs w:val="28"/>
        </w:rPr>
        <w:t>,</w:t>
      </w:r>
    </w:p>
    <w:p w:rsidR="008B20FB" w:rsidRDefault="008B20FB" w:rsidP="008B20F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8B20FB" w:rsidRPr="008B20FB" w:rsidRDefault="008B20FB" w:rsidP="008B20FB">
      <w:pPr>
        <w:spacing w:line="360" w:lineRule="auto"/>
        <w:ind w:firstLine="720"/>
        <w:jc w:val="both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8B20FB">
        <w:rPr>
          <w:sz w:val="28"/>
          <w:szCs w:val="28"/>
        </w:rPr>
        <w:t xml:space="preserve">От месец Септември 2013г. от ръководството на МЗХ и най-вече Зам. министър Явор Гечев многократно поема ангажименти, че цитираната мярка </w:t>
      </w:r>
      <w:proofErr w:type="spellStart"/>
      <w:r w:rsidRPr="008B20FB">
        <w:rPr>
          <w:sz w:val="28"/>
          <w:szCs w:val="28"/>
        </w:rPr>
        <w:t>касаеща</w:t>
      </w:r>
      <w:proofErr w:type="spellEnd"/>
      <w:r w:rsidRPr="008B20FB">
        <w:rPr>
          <w:sz w:val="28"/>
          <w:szCs w:val="28"/>
        </w:rPr>
        <w:t xml:space="preserve"> подпомагане на 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млади фермери ще стартира през месец. Май, </w:t>
      </w:r>
      <w:smartTag w:uri="urn:schemas-microsoft-com:office:smarttags" w:element="metricconverter">
        <w:smartTagPr>
          <w:attr w:name="ProductID" w:val="2014 г"/>
        </w:smartTagPr>
        <w:r w:rsidRPr="008B20FB">
          <w:rPr>
            <w:rFonts w:cs="Arial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>.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За да могат, обаче да разработят или преработят сегашните си проекти, фермерите трябва да са наясно с условията, по-които ще бъдат оценявани, както и колко трябва да са големи техните стопанства. Тази информация все още не е налична и много земеделски производители, </w:t>
      </w:r>
      <w:r w:rsidRPr="008B20F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особено </w:t>
      </w:r>
      <w:r w:rsidRPr="008B20FB">
        <w:rPr>
          <w:rFonts w:cs="Arial"/>
          <w:b/>
          <w:bCs/>
          <w:color w:val="000000"/>
          <w:sz w:val="28"/>
          <w:szCs w:val="28"/>
          <w:shd w:val="clear" w:color="auto" w:fill="FFFFFF"/>
        </w:rPr>
        <w:lastRenderedPageBreak/>
        <w:t>з</w:t>
      </w:r>
      <w:r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е</w:t>
      </w:r>
      <w:r w:rsidRPr="008B20F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ленчукопроизводителите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са притеснени, че ако условията излязат в последния момент, няма да могат да се подготвят и така отново ще им бъде отнет шанса за кандидатстване по мярката. Затова, в отворено писмо до МЗХ и ДФЗ, група млади фермери настояват </w:t>
      </w:r>
      <w:r w:rsidRPr="008B20F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условията, датата и бюджета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на предстоящия прием по мярката за млади фермери през </w:t>
      </w:r>
      <w:smartTag w:uri="urn:schemas-microsoft-com:office:smarttags" w:element="metricconverter">
        <w:smartTagPr>
          <w:attr w:name="ProductID" w:val="2014 г"/>
        </w:smartTagPr>
        <w:r w:rsidRPr="008B20FB">
          <w:rPr>
            <w:rFonts w:cs="Arial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8B20F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да станат ясни</w:t>
      </w: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до не по-късно от 20.Март.2014 г.!</w:t>
      </w:r>
    </w:p>
    <w:p w:rsidR="008B20FB" w:rsidRPr="008B20FB" w:rsidRDefault="008B20FB" w:rsidP="008B20FB">
      <w:pPr>
        <w:spacing w:line="360" w:lineRule="auto"/>
        <w:ind w:firstLine="720"/>
        <w:jc w:val="both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Същевременно, след изпращането на отвореното писмо до МЗХ и ДФЗ в неделя, 16.02.2013 г. излезе репортаж по </w:t>
      </w:r>
      <w:proofErr w:type="spellStart"/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>биТВ</w:t>
      </w:r>
      <w:proofErr w:type="spellEnd"/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>, в който се казва отново, че мярката ще отвори през месец май и за повече информация фермерите могат да се обърнат към най-близката служба за съвети в земеделието. След като се фермерите се свързват с най-близката служба за съвети в земеделието получават отговор, че последните не знаят нищо за новите условия, както и че тези условия трябва първо да бъдат обнародвани в държавен вестник. По този начин от МЗХ допълнително стимулират търсене на такива проекти, което по никакъв начин не може да бъде задоволено с крайно ограничения бюджет в момента.</w:t>
      </w:r>
    </w:p>
    <w:p w:rsidR="008B20FB" w:rsidRPr="008B20FB" w:rsidRDefault="008B20FB" w:rsidP="008B20FB">
      <w:pPr>
        <w:spacing w:line="360" w:lineRule="auto"/>
        <w:ind w:firstLine="720"/>
        <w:jc w:val="both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>В тази връзка задаваме следните въпроси:</w:t>
      </w:r>
    </w:p>
    <w:p w:rsidR="008B20FB" w:rsidRPr="008B20FB" w:rsidRDefault="008B20FB" w:rsidP="008B20F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8B20FB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Кога ще бъдат обнародвани условията за кандидатстване по мярката? Защо ръководството на МЗХ оповестява публично подвеждаща информация? </w:t>
      </w:r>
    </w:p>
    <w:p w:rsidR="008B20FB" w:rsidRPr="00A84DC8" w:rsidRDefault="008B20FB" w:rsidP="008B20FB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8B20FB" w:rsidRDefault="008B20FB" w:rsidP="008B20FB">
      <w:pPr>
        <w:pStyle w:val="Style"/>
        <w:ind w:left="0" w:firstLine="708"/>
        <w:rPr>
          <w:sz w:val="28"/>
          <w:szCs w:val="28"/>
        </w:rPr>
      </w:pPr>
      <w:r w:rsidRPr="00A84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8B20FB" w:rsidRDefault="008B20FB" w:rsidP="008B20FB">
      <w:pPr>
        <w:pStyle w:val="Style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Народни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B20FB" w:rsidRDefault="008B20FB" w:rsidP="008B20F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B20FB" w:rsidRDefault="008B20FB" w:rsidP="008B20FB">
      <w:pPr>
        <w:pStyle w:val="Style"/>
        <w:ind w:left="0" w:firstLine="708"/>
        <w:rPr>
          <w:sz w:val="28"/>
          <w:szCs w:val="28"/>
        </w:rPr>
      </w:pPr>
    </w:p>
    <w:p w:rsidR="008B20FB" w:rsidRPr="008B20FB" w:rsidRDefault="008B20FB" w:rsidP="008B20F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</w:p>
    <w:p w:rsidR="008B20FB" w:rsidRDefault="008B20FB" w:rsidP="008B20FB">
      <w:pPr>
        <w:jc w:val="both"/>
      </w:pPr>
    </w:p>
    <w:p w:rsidR="008B20FB" w:rsidRDefault="008B20FB" w:rsidP="008B20FB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  <w:bookmarkStart w:id="0" w:name="_GoBack"/>
      <w:bookmarkEnd w:id="0"/>
    </w:p>
    <w:p w:rsidR="008B20FB" w:rsidRDefault="008B20FB" w:rsidP="008B20FB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20.02.2014</w:t>
      </w:r>
      <w:r>
        <w:rPr>
          <w:sz w:val="28"/>
          <w:szCs w:val="28"/>
        </w:rPr>
        <w:t xml:space="preserve"> г.                             </w:t>
      </w:r>
    </w:p>
    <w:p w:rsidR="001C367A" w:rsidRDefault="001C367A"/>
    <w:sectPr w:rsidR="001C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B"/>
    <w:rsid w:val="001C367A"/>
    <w:rsid w:val="008B20FB"/>
    <w:rsid w:val="00B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B20F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8B20FB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8B20F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B20F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8B20FB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8B20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2014-02-20T17:59:00Z</cp:lastPrinted>
  <dcterms:created xsi:type="dcterms:W3CDTF">2014-02-20T17:55:00Z</dcterms:created>
  <dcterms:modified xsi:type="dcterms:W3CDTF">2014-02-20T18:03:00Z</dcterms:modified>
</cp:coreProperties>
</file>