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ЧРЕЗ</w:t>
      </w:r>
    </w:p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Г-ЖА ЦЕЦКА ЦАЧЕВА</w:t>
      </w:r>
    </w:p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 </w:t>
      </w:r>
    </w:p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43-ОТО НАРОДНО СЪБРАНИЕ</w:t>
      </w:r>
    </w:p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</w:p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</w:t>
      </w:r>
    </w:p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Д-Р ПЕТЪР МОСКОВ</w:t>
      </w:r>
    </w:p>
    <w:p w:rsidR="007501C1" w:rsidRDefault="007501C1" w:rsidP="007501C1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МИНИСТЪР НА ЗДРАВЕОПАЗВАНЕТО</w:t>
      </w:r>
    </w:p>
    <w:p w:rsidR="007501C1" w:rsidRDefault="007501C1" w:rsidP="007501C1">
      <w:pPr>
        <w:spacing w:after="0"/>
        <w:rPr>
          <w:rFonts w:ascii="Arial" w:hAnsi="Arial" w:cs="Arial"/>
        </w:rPr>
      </w:pPr>
    </w:p>
    <w:p w:rsidR="007501C1" w:rsidRDefault="007501C1" w:rsidP="007501C1">
      <w:pPr>
        <w:spacing w:after="0"/>
        <w:rPr>
          <w:rFonts w:ascii="Arial" w:hAnsi="Arial" w:cs="Arial"/>
        </w:rPr>
      </w:pPr>
    </w:p>
    <w:p w:rsidR="007501C1" w:rsidRDefault="007501C1" w:rsidP="007501C1">
      <w:pPr>
        <w:spacing w:after="0"/>
        <w:rPr>
          <w:rFonts w:ascii="Arial" w:hAnsi="Arial" w:cs="Arial"/>
        </w:rPr>
      </w:pPr>
    </w:p>
    <w:p w:rsidR="007501C1" w:rsidRDefault="007501C1" w:rsidP="007501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Ъ П Р О С</w:t>
      </w:r>
    </w:p>
    <w:p w:rsidR="007501C1" w:rsidRDefault="007501C1" w:rsidP="007501C1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b/>
        </w:rPr>
        <w:t>ГЕОРГИ ГЬОКОВ,</w:t>
      </w:r>
    </w:p>
    <w:p w:rsidR="007501C1" w:rsidRDefault="007501C1" w:rsidP="007501C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народен представители от ПГ „БСП лява България“</w:t>
      </w:r>
    </w:p>
    <w:p w:rsidR="007501C1" w:rsidRDefault="007501C1" w:rsidP="007501C1">
      <w:pPr>
        <w:spacing w:after="0"/>
        <w:rPr>
          <w:rFonts w:ascii="Arial" w:hAnsi="Arial" w:cs="Arial"/>
          <w:b/>
        </w:rPr>
      </w:pPr>
    </w:p>
    <w:p w:rsidR="007501C1" w:rsidRDefault="007501C1" w:rsidP="007501C1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7501C1" w:rsidRDefault="007501C1" w:rsidP="007501C1">
      <w:pPr>
        <w:jc w:val="both"/>
        <w:rPr>
          <w:rFonts w:ascii="Arial" w:hAnsi="Arial" w:cs="Arial"/>
          <w:b/>
          <w:u w:val="single"/>
        </w:rPr>
      </w:pPr>
    </w:p>
    <w:p w:rsidR="007501C1" w:rsidRPr="007501C1" w:rsidRDefault="007501C1" w:rsidP="007501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ОТНОСНО:</w:t>
      </w:r>
      <w:r>
        <w:rPr>
          <w:rFonts w:ascii="Arial" w:hAnsi="Arial" w:cs="Arial"/>
        </w:rPr>
        <w:t xml:space="preserve"> проблеми в </w:t>
      </w:r>
      <w:r w:rsidRPr="007501C1">
        <w:rPr>
          <w:rFonts w:ascii="Arial" w:hAnsi="Arial" w:cs="Arial"/>
        </w:rPr>
        <w:t>Отделение по хемодиализа II ниво към МБАЛ "Проф.д-р Стоян Киркович" в Стара Загора.</w:t>
      </w:r>
    </w:p>
    <w:p w:rsidR="007501C1" w:rsidRDefault="007501C1" w:rsidP="007501C1">
      <w:pPr>
        <w:spacing w:after="0"/>
        <w:ind w:firstLine="720"/>
        <w:jc w:val="both"/>
        <w:rPr>
          <w:rFonts w:ascii="Arial" w:hAnsi="Arial" w:cs="Arial"/>
        </w:rPr>
      </w:pPr>
    </w:p>
    <w:p w:rsidR="007501C1" w:rsidRDefault="007501C1" w:rsidP="007501C1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Уважаеми господин Министър,</w:t>
      </w:r>
    </w:p>
    <w:p w:rsidR="007501C1" w:rsidRDefault="007501C1" w:rsidP="007501C1">
      <w:pPr>
        <w:jc w:val="both"/>
        <w:rPr>
          <w:rFonts w:ascii="Arial" w:hAnsi="Arial" w:cs="Arial"/>
        </w:rPr>
      </w:pPr>
    </w:p>
    <w:p w:rsidR="007501C1" w:rsidRDefault="007501C1" w:rsidP="00F41BE0">
      <w:pPr>
        <w:ind w:firstLine="709"/>
        <w:jc w:val="both"/>
        <w:rPr>
          <w:rFonts w:ascii="Arial" w:hAnsi="Arial" w:cs="Arial"/>
        </w:rPr>
      </w:pPr>
      <w:r w:rsidRPr="007501C1">
        <w:rPr>
          <w:rFonts w:ascii="Arial" w:hAnsi="Arial" w:cs="Arial"/>
        </w:rPr>
        <w:t>Отделението по хемодиализа II ниво към МБАЛ "Проф.д-р Стоян Киркович" в Стара Загора</w:t>
      </w:r>
      <w:r w:rsidR="00660678">
        <w:rPr>
          <w:rFonts w:ascii="Arial" w:hAnsi="Arial" w:cs="Arial"/>
        </w:rPr>
        <w:t xml:space="preserve"> </w:t>
      </w:r>
      <w:r w:rsidRPr="007501C1">
        <w:rPr>
          <w:rFonts w:ascii="Arial" w:hAnsi="Arial" w:cs="Arial"/>
        </w:rPr>
        <w:t xml:space="preserve">е създадено през 1977 г. с предмет на дейност </w:t>
      </w:r>
      <w:r>
        <w:rPr>
          <w:rFonts w:ascii="Arial" w:hAnsi="Arial" w:cs="Arial"/>
        </w:rPr>
        <w:t xml:space="preserve">- </w:t>
      </w:r>
      <w:r w:rsidRPr="007501C1">
        <w:rPr>
          <w:rFonts w:ascii="Arial" w:hAnsi="Arial" w:cs="Arial"/>
        </w:rPr>
        <w:t>лечение на болни с хронична и остра бъбречна недостатъчност, чрез извънбъбречни методи за очистване на Кръвта - хемодиализа.</w:t>
      </w:r>
      <w:r w:rsidR="008C2222">
        <w:rPr>
          <w:rFonts w:ascii="Arial" w:hAnsi="Arial" w:cs="Arial"/>
        </w:rPr>
        <w:t xml:space="preserve"> В момента то продължава да функционира и осигурява </w:t>
      </w:r>
      <w:r w:rsidR="008C2222" w:rsidRPr="008C2222">
        <w:rPr>
          <w:rFonts w:ascii="Arial" w:hAnsi="Arial" w:cs="Arial"/>
        </w:rPr>
        <w:t xml:space="preserve">лечението на </w:t>
      </w:r>
      <w:r w:rsidR="008C2222">
        <w:rPr>
          <w:rFonts w:ascii="Arial" w:hAnsi="Arial" w:cs="Arial"/>
        </w:rPr>
        <w:t>около 80</w:t>
      </w:r>
      <w:r w:rsidR="008C2222" w:rsidRPr="008C2222">
        <w:rPr>
          <w:rFonts w:ascii="Arial" w:hAnsi="Arial" w:cs="Arial"/>
        </w:rPr>
        <w:t xml:space="preserve"> души от региона</w:t>
      </w:r>
      <w:r w:rsidR="008C2222">
        <w:rPr>
          <w:rFonts w:ascii="Arial" w:hAnsi="Arial" w:cs="Arial"/>
        </w:rPr>
        <w:t xml:space="preserve"> (Стара Загора, Раднево, Гълъбово)</w:t>
      </w:r>
      <w:r w:rsidR="008C2222" w:rsidRPr="008C2222">
        <w:rPr>
          <w:rFonts w:ascii="Arial" w:hAnsi="Arial" w:cs="Arial"/>
        </w:rPr>
        <w:t>, които идват на хемодиализа</w:t>
      </w:r>
      <w:r w:rsidR="008C2222">
        <w:rPr>
          <w:rFonts w:ascii="Arial" w:hAnsi="Arial" w:cs="Arial"/>
        </w:rPr>
        <w:t>.</w:t>
      </w:r>
    </w:p>
    <w:p w:rsidR="006D716E" w:rsidRDefault="006D716E" w:rsidP="00F41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Отделението р</w:t>
      </w:r>
      <w:r w:rsidRPr="006D716E">
        <w:rPr>
          <w:rFonts w:ascii="Arial" w:hAnsi="Arial" w:cs="Arial"/>
        </w:rPr>
        <w:t>азполага с необходимата медицинска апаратура - апарати „Гамбро" за диализа, "Фрезениус" с контролирана ултрафилтрация, "Алтин" и "Браун", хемофилтрация, плазмафереза, хемосорбция, електрокардиограф, реверсосмоза.</w:t>
      </w:r>
      <w:r>
        <w:rPr>
          <w:rFonts w:ascii="Arial" w:hAnsi="Arial" w:cs="Arial"/>
        </w:rPr>
        <w:t xml:space="preserve"> Последната доставка (10 броя –</w:t>
      </w:r>
      <w:r w:rsidRPr="006D716E">
        <w:rPr>
          <w:rFonts w:ascii="Arial" w:hAnsi="Arial" w:cs="Arial"/>
        </w:rPr>
        <w:t xml:space="preserve"> апарати</w:t>
      </w:r>
      <w:r>
        <w:rPr>
          <w:rFonts w:ascii="Arial" w:hAnsi="Arial" w:cs="Arial"/>
        </w:rPr>
        <w:t xml:space="preserve"> </w:t>
      </w:r>
      <w:r w:rsidRPr="006D716E">
        <w:rPr>
          <w:rFonts w:ascii="Arial" w:hAnsi="Arial" w:cs="Arial"/>
        </w:rPr>
        <w:t>за диализа</w:t>
      </w:r>
      <w:r>
        <w:rPr>
          <w:rFonts w:ascii="Arial" w:hAnsi="Arial" w:cs="Arial"/>
        </w:rPr>
        <w:t>)</w:t>
      </w:r>
      <w:r w:rsidRPr="006D7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 от 2009 година, когато се субсидира от Министерството на здравеопазването. След това отделението започва да работи със Здравната каса. По клинична пътека се плаща 144 лева, в тях влизат и разходите за транспортиране на пациентите.</w:t>
      </w:r>
    </w:p>
    <w:p w:rsidR="008C2222" w:rsidRPr="008C2222" w:rsidRDefault="007501C1" w:rsidP="00F41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Често л</w:t>
      </w:r>
      <w:r w:rsidRPr="007501C1">
        <w:rPr>
          <w:rFonts w:ascii="Arial" w:hAnsi="Arial" w:cs="Arial"/>
        </w:rPr>
        <w:t xml:space="preserve">ипса на медикаменти за хемодиализа застрашава здравето и живота на болните. Заради дългове на лечебното заведение </w:t>
      </w:r>
      <w:r w:rsidR="006D716E">
        <w:rPr>
          <w:rFonts w:ascii="Arial" w:hAnsi="Arial" w:cs="Arial"/>
        </w:rPr>
        <w:t>(</w:t>
      </w:r>
      <w:r w:rsidR="006D716E" w:rsidRPr="006D716E">
        <w:rPr>
          <w:rFonts w:ascii="Arial" w:hAnsi="Arial" w:cs="Arial"/>
        </w:rPr>
        <w:t>МБАЛ "Проф.д-р Стоян Киркович"</w:t>
      </w:r>
      <w:r w:rsidR="006D716E">
        <w:rPr>
          <w:rFonts w:ascii="Arial" w:hAnsi="Arial" w:cs="Arial"/>
        </w:rPr>
        <w:t xml:space="preserve">) </w:t>
      </w:r>
      <w:r w:rsidRPr="007501C1">
        <w:rPr>
          <w:rFonts w:ascii="Arial" w:hAnsi="Arial" w:cs="Arial"/>
        </w:rPr>
        <w:t xml:space="preserve">към доставчиците, </w:t>
      </w:r>
      <w:r>
        <w:rPr>
          <w:rFonts w:ascii="Arial" w:hAnsi="Arial" w:cs="Arial"/>
        </w:rPr>
        <w:t xml:space="preserve">трудно се </w:t>
      </w:r>
      <w:r w:rsidRPr="007501C1">
        <w:rPr>
          <w:rFonts w:ascii="Arial" w:hAnsi="Arial" w:cs="Arial"/>
        </w:rPr>
        <w:t>осигурят необходимите консумативи.</w:t>
      </w:r>
      <w:r w:rsidR="00660678">
        <w:rPr>
          <w:rFonts w:ascii="Arial" w:hAnsi="Arial" w:cs="Arial"/>
        </w:rPr>
        <w:t xml:space="preserve"> А самото отделение</w:t>
      </w:r>
      <w:r w:rsidR="00660678" w:rsidRPr="00660678">
        <w:rPr>
          <w:rFonts w:ascii="Arial" w:hAnsi="Arial" w:cs="Arial"/>
        </w:rPr>
        <w:t xml:space="preserve"> </w:t>
      </w:r>
      <w:r w:rsidR="00660678" w:rsidRPr="007501C1">
        <w:rPr>
          <w:rFonts w:ascii="Arial" w:hAnsi="Arial" w:cs="Arial"/>
        </w:rPr>
        <w:t>по хемодиализа</w:t>
      </w:r>
      <w:r w:rsidR="00660678">
        <w:rPr>
          <w:rFonts w:ascii="Arial" w:hAnsi="Arial" w:cs="Arial"/>
        </w:rPr>
        <w:t>, м</w:t>
      </w:r>
      <w:r w:rsidRPr="007501C1">
        <w:rPr>
          <w:rFonts w:ascii="Arial" w:hAnsi="Arial" w:cs="Arial"/>
        </w:rPr>
        <w:t xml:space="preserve">акар и в тежко финансово състояние, е сред малкото звена в системата на болницата, което не е на минус, а има положителен баланс. </w:t>
      </w:r>
      <w:r w:rsidR="006D716E">
        <w:rPr>
          <w:rFonts w:ascii="Arial" w:hAnsi="Arial" w:cs="Arial"/>
        </w:rPr>
        <w:t xml:space="preserve">И за това </w:t>
      </w:r>
      <w:r w:rsidR="006D716E" w:rsidRPr="006D716E">
        <w:rPr>
          <w:rFonts w:ascii="Arial" w:hAnsi="Arial" w:cs="Arial"/>
        </w:rPr>
        <w:t xml:space="preserve">остава </w:t>
      </w:r>
      <w:r w:rsidR="006D716E">
        <w:rPr>
          <w:rFonts w:ascii="Arial" w:hAnsi="Arial" w:cs="Arial"/>
        </w:rPr>
        <w:t xml:space="preserve">неясна </w:t>
      </w:r>
      <w:r w:rsidR="006D716E" w:rsidRPr="006D716E">
        <w:rPr>
          <w:rFonts w:ascii="Arial" w:hAnsi="Arial" w:cs="Arial"/>
        </w:rPr>
        <w:t>причината за задлъжнялост към техните доставчици при подобна равносметка</w:t>
      </w:r>
      <w:r w:rsidR="006D716E">
        <w:rPr>
          <w:rFonts w:ascii="Arial" w:hAnsi="Arial" w:cs="Arial"/>
        </w:rPr>
        <w:t>. Но отговора идва веднага -</w:t>
      </w:r>
      <w:r w:rsidR="00660678">
        <w:rPr>
          <w:rFonts w:ascii="Arial" w:hAnsi="Arial" w:cs="Arial"/>
        </w:rPr>
        <w:t xml:space="preserve"> </w:t>
      </w:r>
      <w:r w:rsidR="006D716E">
        <w:rPr>
          <w:rFonts w:ascii="Arial" w:hAnsi="Arial" w:cs="Arial"/>
        </w:rPr>
        <w:t>п</w:t>
      </w:r>
      <w:r w:rsidRPr="007501C1">
        <w:rPr>
          <w:rFonts w:ascii="Arial" w:hAnsi="Arial" w:cs="Arial"/>
        </w:rPr>
        <w:t>арите от хемодиализата постъпват по общата сметка на болницата, а не целево към отделението.</w:t>
      </w:r>
      <w:r w:rsidR="006D716E">
        <w:rPr>
          <w:rFonts w:ascii="Arial" w:hAnsi="Arial" w:cs="Arial"/>
        </w:rPr>
        <w:t xml:space="preserve"> А з</w:t>
      </w:r>
      <w:r w:rsidR="008C2222" w:rsidRPr="008C2222">
        <w:rPr>
          <w:rFonts w:ascii="Arial" w:hAnsi="Arial" w:cs="Arial"/>
        </w:rPr>
        <w:t>атрудненията идват от това, че поради голямата задлъжнялост на болницата към фирмите</w:t>
      </w:r>
      <w:r w:rsidR="008C2222">
        <w:rPr>
          <w:rFonts w:ascii="Arial" w:hAnsi="Arial" w:cs="Arial"/>
        </w:rPr>
        <w:t xml:space="preserve"> доставчици</w:t>
      </w:r>
      <w:r w:rsidR="008C2222" w:rsidRPr="008C2222">
        <w:rPr>
          <w:rFonts w:ascii="Arial" w:hAnsi="Arial" w:cs="Arial"/>
        </w:rPr>
        <w:t xml:space="preserve">, те не изпълняват в пълен обем доставките. Макар и обществените поръчки за лекарствата да са проведени отделно за специфичните медикаменти за диализа, дистрибуторът е </w:t>
      </w:r>
      <w:r w:rsidR="008C2222" w:rsidRPr="008C2222">
        <w:rPr>
          <w:rFonts w:ascii="Arial" w:hAnsi="Arial" w:cs="Arial"/>
        </w:rPr>
        <w:lastRenderedPageBreak/>
        <w:t xml:space="preserve">общ за </w:t>
      </w:r>
      <w:r w:rsidR="008C2222">
        <w:rPr>
          <w:rFonts w:ascii="Arial" w:hAnsi="Arial" w:cs="Arial"/>
        </w:rPr>
        <w:t xml:space="preserve">Отделението и </w:t>
      </w:r>
      <w:r w:rsidR="008C2222" w:rsidRPr="008C2222">
        <w:rPr>
          <w:rFonts w:ascii="Arial" w:hAnsi="Arial" w:cs="Arial"/>
        </w:rPr>
        <w:t xml:space="preserve">за МБАЛ </w:t>
      </w:r>
      <w:r w:rsidR="006D716E" w:rsidRPr="006D716E">
        <w:rPr>
          <w:rFonts w:ascii="Arial" w:hAnsi="Arial" w:cs="Arial"/>
        </w:rPr>
        <w:t>"Проф.д-р Стоян Киркович"</w:t>
      </w:r>
      <w:r w:rsidR="008C2222" w:rsidRPr="008C2222">
        <w:rPr>
          <w:rFonts w:ascii="Arial" w:hAnsi="Arial" w:cs="Arial"/>
        </w:rPr>
        <w:t xml:space="preserve">, чиито дългове общо са </w:t>
      </w:r>
      <w:r w:rsidR="006D716E">
        <w:rPr>
          <w:rFonts w:ascii="Arial" w:hAnsi="Arial" w:cs="Arial"/>
        </w:rPr>
        <w:t xml:space="preserve">близо </w:t>
      </w:r>
      <w:r w:rsidR="008C2222" w:rsidRPr="008C2222">
        <w:rPr>
          <w:rFonts w:ascii="Arial" w:hAnsi="Arial" w:cs="Arial"/>
        </w:rPr>
        <w:t>22 млн.лв.</w:t>
      </w:r>
    </w:p>
    <w:p w:rsidR="008C2222" w:rsidRDefault="00FE6CEE" w:rsidP="00F41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 стигаме до </w:t>
      </w:r>
      <w:r w:rsidRPr="00FE6CEE">
        <w:rPr>
          <w:rFonts w:ascii="Arial" w:hAnsi="Arial" w:cs="Arial"/>
        </w:rPr>
        <w:t>медицинска апаратура</w:t>
      </w:r>
      <w:r>
        <w:rPr>
          <w:rFonts w:ascii="Arial" w:hAnsi="Arial" w:cs="Arial"/>
        </w:rPr>
        <w:t xml:space="preserve"> с която работи отделението.</w:t>
      </w:r>
      <w:r w:rsidRPr="00FE6CEE">
        <w:t xml:space="preserve"> </w:t>
      </w:r>
      <w:r>
        <w:rPr>
          <w:rFonts w:ascii="Arial" w:hAnsi="Arial" w:cs="Arial"/>
        </w:rPr>
        <w:t>А</w:t>
      </w:r>
      <w:r w:rsidRPr="00FE6CEE">
        <w:rPr>
          <w:rFonts w:ascii="Arial" w:hAnsi="Arial" w:cs="Arial"/>
        </w:rPr>
        <w:t>парати</w:t>
      </w:r>
      <w:r>
        <w:rPr>
          <w:rFonts w:ascii="Arial" w:hAnsi="Arial" w:cs="Arial"/>
        </w:rPr>
        <w:t>те</w:t>
      </w:r>
      <w:r w:rsidRPr="00FE6CEE">
        <w:rPr>
          <w:rFonts w:ascii="Arial" w:hAnsi="Arial" w:cs="Arial"/>
        </w:rPr>
        <w:t xml:space="preserve"> за диализа</w:t>
      </w:r>
      <w:r>
        <w:rPr>
          <w:rFonts w:ascii="Arial" w:hAnsi="Arial" w:cs="Arial"/>
        </w:rPr>
        <w:t xml:space="preserve"> имат по стандарт допустим брой отработени часове – 30 000 часа, които след специална сервизна оценка могат да се увеличат до 40 000 часа. Апаратите работят на три смени и на по-голямата част от тях </w:t>
      </w:r>
      <w:r w:rsidR="00660678">
        <w:rPr>
          <w:rFonts w:ascii="Arial" w:hAnsi="Arial" w:cs="Arial"/>
        </w:rPr>
        <w:t>лимитите са достигнати</w:t>
      </w:r>
      <w:r>
        <w:rPr>
          <w:rFonts w:ascii="Arial" w:hAnsi="Arial" w:cs="Arial"/>
        </w:rPr>
        <w:t xml:space="preserve">, а на </w:t>
      </w:r>
      <w:r w:rsidR="00660678">
        <w:rPr>
          <w:rFonts w:ascii="Arial" w:hAnsi="Arial" w:cs="Arial"/>
        </w:rPr>
        <w:t>друга част са съвсем близо</w:t>
      </w:r>
      <w:r>
        <w:rPr>
          <w:rFonts w:ascii="Arial" w:hAnsi="Arial" w:cs="Arial"/>
        </w:rPr>
        <w:t>. Опасенията на пациенти и на персонал са, че ще дойде момент в който ще е необходимо всички а</w:t>
      </w:r>
      <w:r w:rsidRPr="00FE6CEE">
        <w:rPr>
          <w:rFonts w:ascii="Arial" w:hAnsi="Arial" w:cs="Arial"/>
        </w:rPr>
        <w:t>парати за диализа</w:t>
      </w:r>
      <w:r>
        <w:rPr>
          <w:rFonts w:ascii="Arial" w:hAnsi="Arial" w:cs="Arial"/>
        </w:rPr>
        <w:t xml:space="preserve"> да бъдат </w:t>
      </w:r>
      <w:r w:rsidR="00F829B4">
        <w:rPr>
          <w:rFonts w:ascii="Arial" w:hAnsi="Arial" w:cs="Arial"/>
        </w:rPr>
        <w:t xml:space="preserve">едновременно </w:t>
      </w:r>
      <w:r>
        <w:rPr>
          <w:rFonts w:ascii="Arial" w:hAnsi="Arial" w:cs="Arial"/>
        </w:rPr>
        <w:t>сменяни и това ще застраши живота на пациентите.</w:t>
      </w:r>
      <w:r w:rsidRPr="00FE6CEE">
        <w:t xml:space="preserve"> </w:t>
      </w:r>
      <w:r w:rsidR="00660678">
        <w:rPr>
          <w:rFonts w:ascii="Arial" w:hAnsi="Arial" w:cs="Arial"/>
        </w:rPr>
        <w:t>З</w:t>
      </w:r>
      <w:r w:rsidRPr="00FE6CEE">
        <w:rPr>
          <w:rFonts w:ascii="Arial" w:hAnsi="Arial" w:cs="Arial"/>
        </w:rPr>
        <w:t xml:space="preserve">а </w:t>
      </w:r>
      <w:r w:rsidR="00660678">
        <w:rPr>
          <w:rFonts w:ascii="Arial" w:hAnsi="Arial" w:cs="Arial"/>
        </w:rPr>
        <w:t>да се осигури н</w:t>
      </w:r>
      <w:r w:rsidRPr="00FE6CEE">
        <w:rPr>
          <w:rFonts w:ascii="Arial" w:hAnsi="Arial" w:cs="Arial"/>
        </w:rPr>
        <w:t>ормалната и ефективна работа</w:t>
      </w:r>
      <w:r w:rsidR="00660678">
        <w:rPr>
          <w:rFonts w:ascii="Arial" w:hAnsi="Arial" w:cs="Arial"/>
        </w:rPr>
        <w:t>, без да се създава напрежение у пациентите, поне</w:t>
      </w:r>
      <w:r w:rsidRPr="00FE6CEE">
        <w:rPr>
          <w:rFonts w:ascii="Arial" w:hAnsi="Arial" w:cs="Arial"/>
        </w:rPr>
        <w:t xml:space="preserve"> пет от апаратите </w:t>
      </w:r>
      <w:r w:rsidR="00660678" w:rsidRPr="00FE6CEE">
        <w:rPr>
          <w:rFonts w:ascii="Arial" w:hAnsi="Arial" w:cs="Arial"/>
        </w:rPr>
        <w:t xml:space="preserve">трябва да бъдат заменени </w:t>
      </w:r>
      <w:r w:rsidRPr="00FE6CEE">
        <w:rPr>
          <w:rFonts w:ascii="Arial" w:hAnsi="Arial" w:cs="Arial"/>
        </w:rPr>
        <w:t xml:space="preserve">през </w:t>
      </w:r>
      <w:r w:rsidR="00660678">
        <w:rPr>
          <w:rFonts w:ascii="Arial" w:hAnsi="Arial" w:cs="Arial"/>
        </w:rPr>
        <w:t>първото тримесечие</w:t>
      </w:r>
      <w:r w:rsidRPr="00FE6CEE">
        <w:rPr>
          <w:rFonts w:ascii="Arial" w:hAnsi="Arial" w:cs="Arial"/>
        </w:rPr>
        <w:t xml:space="preserve"> </w:t>
      </w:r>
      <w:r w:rsidR="00660678">
        <w:rPr>
          <w:rFonts w:ascii="Arial" w:hAnsi="Arial" w:cs="Arial"/>
        </w:rPr>
        <w:t xml:space="preserve">на </w:t>
      </w:r>
      <w:r w:rsidRPr="00FE6CEE">
        <w:rPr>
          <w:rFonts w:ascii="Arial" w:hAnsi="Arial" w:cs="Arial"/>
        </w:rPr>
        <w:t>201</w:t>
      </w:r>
      <w:r w:rsidR="00660678">
        <w:rPr>
          <w:rFonts w:ascii="Arial" w:hAnsi="Arial" w:cs="Arial"/>
        </w:rPr>
        <w:t>5</w:t>
      </w:r>
      <w:r w:rsidRPr="00FE6CEE">
        <w:rPr>
          <w:rFonts w:ascii="Arial" w:hAnsi="Arial" w:cs="Arial"/>
        </w:rPr>
        <w:t xml:space="preserve"> г.</w:t>
      </w:r>
      <w:r w:rsidR="00861CC1">
        <w:rPr>
          <w:rFonts w:ascii="Arial" w:hAnsi="Arial" w:cs="Arial"/>
        </w:rPr>
        <w:t xml:space="preserve"> и поетапно нататък останалите при превишаване на предписаните им лимити.</w:t>
      </w:r>
    </w:p>
    <w:p w:rsidR="00861CC1" w:rsidRPr="008376F3" w:rsidRDefault="00861CC1" w:rsidP="00F41BE0">
      <w:pPr>
        <w:ind w:firstLine="709"/>
        <w:jc w:val="both"/>
        <w:rPr>
          <w:rFonts w:ascii="Arial" w:hAnsi="Arial" w:cs="Arial"/>
          <w:b/>
        </w:rPr>
      </w:pPr>
      <w:r w:rsidRPr="008376F3">
        <w:rPr>
          <w:rFonts w:ascii="Arial" w:hAnsi="Arial" w:cs="Arial"/>
          <w:b/>
        </w:rPr>
        <w:t xml:space="preserve">Уважаеми г-н Министър, </w:t>
      </w:r>
    </w:p>
    <w:p w:rsidR="00861CC1" w:rsidRDefault="00861CC1" w:rsidP="00F41BE0">
      <w:pPr>
        <w:ind w:firstLine="709"/>
        <w:jc w:val="both"/>
        <w:rPr>
          <w:rFonts w:ascii="Arial" w:hAnsi="Arial" w:cs="Arial"/>
        </w:rPr>
      </w:pPr>
      <w:r w:rsidRPr="00861CC1">
        <w:rPr>
          <w:rFonts w:ascii="Arial" w:hAnsi="Arial" w:cs="Arial"/>
        </w:rPr>
        <w:t xml:space="preserve">Предвид </w:t>
      </w:r>
      <w:r w:rsidR="00F829B4" w:rsidRPr="00861CC1">
        <w:rPr>
          <w:rFonts w:ascii="Arial" w:hAnsi="Arial" w:cs="Arial"/>
        </w:rPr>
        <w:t>изложеното</w:t>
      </w:r>
      <w:r w:rsidR="00F829B4">
        <w:rPr>
          <w:rFonts w:ascii="Arial" w:hAnsi="Arial" w:cs="Arial"/>
        </w:rPr>
        <w:t xml:space="preserve"> по </w:t>
      </w:r>
      <w:r w:rsidRPr="00861CC1">
        <w:rPr>
          <w:rFonts w:ascii="Arial" w:hAnsi="Arial" w:cs="Arial"/>
        </w:rPr>
        <w:t xml:space="preserve">горе, се обръщам към Вас със следните въпроси: </w:t>
      </w:r>
    </w:p>
    <w:p w:rsidR="00861CC1" w:rsidRDefault="00861CC1" w:rsidP="00F41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Възможно ли е </w:t>
      </w:r>
      <w:r w:rsidR="00EE0A37">
        <w:rPr>
          <w:rFonts w:ascii="Arial" w:hAnsi="Arial" w:cs="Arial"/>
        </w:rPr>
        <w:t xml:space="preserve">въпроса да се реши централно и </w:t>
      </w:r>
      <w:r>
        <w:rPr>
          <w:rFonts w:ascii="Arial" w:hAnsi="Arial" w:cs="Arial"/>
        </w:rPr>
        <w:t>средствата (или поне част от тях) от клиничната пътека за хемодиализа (</w:t>
      </w:r>
      <w:r w:rsidRPr="00861CC1">
        <w:rPr>
          <w:rFonts w:ascii="Arial" w:hAnsi="Arial" w:cs="Arial"/>
        </w:rPr>
        <w:t>хронична бъбречна недостатъчност</w:t>
      </w:r>
      <w:r>
        <w:rPr>
          <w:rFonts w:ascii="Arial" w:hAnsi="Arial" w:cs="Arial"/>
        </w:rPr>
        <w:t xml:space="preserve">) </w:t>
      </w:r>
      <w:r w:rsidRPr="00861CC1">
        <w:rPr>
          <w:rFonts w:ascii="Arial" w:hAnsi="Arial" w:cs="Arial"/>
        </w:rPr>
        <w:t xml:space="preserve">да бъдат целево насочвани </w:t>
      </w:r>
      <w:r>
        <w:rPr>
          <w:rFonts w:ascii="Arial" w:hAnsi="Arial" w:cs="Arial"/>
        </w:rPr>
        <w:t>към Отделени</w:t>
      </w:r>
      <w:r w:rsidR="00EE0A37">
        <w:rPr>
          <w:rFonts w:ascii="Arial" w:hAnsi="Arial" w:cs="Arial"/>
        </w:rPr>
        <w:t>ята</w:t>
      </w:r>
      <w:r>
        <w:rPr>
          <w:rFonts w:ascii="Arial" w:hAnsi="Arial" w:cs="Arial"/>
        </w:rPr>
        <w:t xml:space="preserve"> по хемодиализа?</w:t>
      </w:r>
      <w:r w:rsidRPr="00861CC1">
        <w:rPr>
          <w:rFonts w:ascii="Arial" w:hAnsi="Arial" w:cs="Arial"/>
        </w:rPr>
        <w:t xml:space="preserve"> Така </w:t>
      </w:r>
      <w:r>
        <w:rPr>
          <w:rFonts w:ascii="Arial" w:hAnsi="Arial" w:cs="Arial"/>
        </w:rPr>
        <w:t xml:space="preserve">там </w:t>
      </w:r>
      <w:r w:rsidRPr="00861CC1">
        <w:rPr>
          <w:rFonts w:ascii="Arial" w:hAnsi="Arial" w:cs="Arial"/>
        </w:rPr>
        <w:t xml:space="preserve">ще </w:t>
      </w:r>
      <w:r>
        <w:rPr>
          <w:rFonts w:ascii="Arial" w:hAnsi="Arial" w:cs="Arial"/>
        </w:rPr>
        <w:t>разполагат със</w:t>
      </w:r>
      <w:r w:rsidRPr="00861CC1">
        <w:rPr>
          <w:rFonts w:ascii="Arial" w:hAnsi="Arial" w:cs="Arial"/>
        </w:rPr>
        <w:t xml:space="preserve"> средства за лекарства, консумативи и </w:t>
      </w:r>
      <w:r>
        <w:rPr>
          <w:rFonts w:ascii="Arial" w:hAnsi="Arial" w:cs="Arial"/>
        </w:rPr>
        <w:t>т.н.</w:t>
      </w:r>
    </w:p>
    <w:p w:rsidR="008376F3" w:rsidRDefault="00861CC1" w:rsidP="00F41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 докато, макар и все по трудно</w:t>
      </w:r>
      <w:r w:rsidR="00EE0A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средства за медикаменти и консумативи се намират, то за медицинска апаратура е невъзможно</w:t>
      </w:r>
      <w:r w:rsidR="00F829B4">
        <w:rPr>
          <w:rFonts w:ascii="Arial" w:hAnsi="Arial" w:cs="Arial"/>
        </w:rPr>
        <w:t>.</w:t>
      </w:r>
    </w:p>
    <w:p w:rsidR="00861CC1" w:rsidRDefault="00861CC1" w:rsidP="00F41B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 затова </w:t>
      </w:r>
      <w:r w:rsidRPr="00861CC1">
        <w:rPr>
          <w:rFonts w:ascii="Arial" w:hAnsi="Arial" w:cs="Arial"/>
        </w:rPr>
        <w:t>най</w:t>
      </w:r>
      <w:r>
        <w:rPr>
          <w:rFonts w:ascii="Arial" w:hAnsi="Arial" w:cs="Arial"/>
        </w:rPr>
        <w:t>-</w:t>
      </w:r>
      <w:r w:rsidRPr="00861CC1">
        <w:rPr>
          <w:rFonts w:ascii="Arial" w:hAnsi="Arial" w:cs="Arial"/>
        </w:rPr>
        <w:t>важния въпрос</w:t>
      </w:r>
      <w:r>
        <w:rPr>
          <w:rFonts w:ascii="Arial" w:hAnsi="Arial" w:cs="Arial"/>
        </w:rPr>
        <w:t xml:space="preserve"> към Вас е: </w:t>
      </w:r>
      <w:r w:rsidRPr="008376F3">
        <w:rPr>
          <w:rFonts w:ascii="Arial" w:hAnsi="Arial" w:cs="Arial"/>
          <w:b/>
        </w:rPr>
        <w:t xml:space="preserve">Ще осигурите ли средства за </w:t>
      </w:r>
      <w:r w:rsidR="008376F3" w:rsidRPr="008376F3">
        <w:rPr>
          <w:rFonts w:ascii="Arial" w:hAnsi="Arial" w:cs="Arial"/>
          <w:b/>
        </w:rPr>
        <w:t>първоначално поне пет нови апарати</w:t>
      </w:r>
      <w:r w:rsidR="008376F3" w:rsidRPr="008376F3">
        <w:rPr>
          <w:b/>
        </w:rPr>
        <w:t xml:space="preserve"> </w:t>
      </w:r>
      <w:r w:rsidR="008376F3" w:rsidRPr="008376F3">
        <w:rPr>
          <w:rFonts w:ascii="Arial" w:hAnsi="Arial" w:cs="Arial"/>
          <w:b/>
        </w:rPr>
        <w:t xml:space="preserve">за диализа </w:t>
      </w:r>
      <w:r w:rsidR="00EE0A37">
        <w:rPr>
          <w:rFonts w:ascii="Arial" w:hAnsi="Arial" w:cs="Arial"/>
          <w:b/>
        </w:rPr>
        <w:t>(</w:t>
      </w:r>
      <w:r w:rsidR="008376F3" w:rsidRPr="008376F3">
        <w:rPr>
          <w:rFonts w:ascii="Arial" w:hAnsi="Arial" w:cs="Arial"/>
          <w:b/>
        </w:rPr>
        <w:t>до края на първото тримесечие на тази година</w:t>
      </w:r>
      <w:r w:rsidR="00EE0A37">
        <w:rPr>
          <w:rFonts w:ascii="Arial" w:hAnsi="Arial" w:cs="Arial"/>
          <w:b/>
        </w:rPr>
        <w:t>)</w:t>
      </w:r>
      <w:r w:rsidR="008376F3" w:rsidRPr="008376F3">
        <w:rPr>
          <w:rFonts w:ascii="Arial" w:hAnsi="Arial" w:cs="Arial"/>
          <w:b/>
        </w:rPr>
        <w:t xml:space="preserve"> и поетапно за </w:t>
      </w:r>
      <w:r w:rsidR="00EE0A37">
        <w:rPr>
          <w:rFonts w:ascii="Arial" w:hAnsi="Arial" w:cs="Arial"/>
          <w:b/>
        </w:rPr>
        <w:t xml:space="preserve">подмяна на </w:t>
      </w:r>
      <w:r w:rsidR="008376F3" w:rsidRPr="008376F3">
        <w:rPr>
          <w:rFonts w:ascii="Arial" w:hAnsi="Arial" w:cs="Arial"/>
          <w:b/>
        </w:rPr>
        <w:t xml:space="preserve">останалите </w:t>
      </w:r>
      <w:r w:rsidR="00EE0A37">
        <w:rPr>
          <w:rFonts w:ascii="Arial" w:hAnsi="Arial" w:cs="Arial"/>
          <w:b/>
        </w:rPr>
        <w:t>(</w:t>
      </w:r>
      <w:r w:rsidR="008376F3" w:rsidRPr="008376F3">
        <w:rPr>
          <w:rFonts w:ascii="Arial" w:hAnsi="Arial" w:cs="Arial"/>
          <w:b/>
        </w:rPr>
        <w:t>при достигане и превишаване на пред</w:t>
      </w:r>
      <w:r w:rsidR="008376F3">
        <w:rPr>
          <w:rFonts w:ascii="Arial" w:hAnsi="Arial" w:cs="Arial"/>
          <w:b/>
        </w:rPr>
        <w:t>писаните им лимити</w:t>
      </w:r>
      <w:r w:rsidR="00EE0A37">
        <w:rPr>
          <w:rFonts w:ascii="Arial" w:hAnsi="Arial" w:cs="Arial"/>
          <w:b/>
        </w:rPr>
        <w:t>),</w:t>
      </w:r>
      <w:r w:rsidR="00EE0A37" w:rsidRPr="00EE0A37">
        <w:t xml:space="preserve"> </w:t>
      </w:r>
      <w:r w:rsidR="00EE0A37">
        <w:rPr>
          <w:rFonts w:ascii="Arial" w:hAnsi="Arial" w:cs="Arial"/>
          <w:b/>
        </w:rPr>
        <w:t>целево за О</w:t>
      </w:r>
      <w:r w:rsidR="00EE0A37" w:rsidRPr="00EE0A37">
        <w:rPr>
          <w:rFonts w:ascii="Arial" w:hAnsi="Arial" w:cs="Arial"/>
          <w:b/>
        </w:rPr>
        <w:t>тделението по хемодиализа към МБАЛ "Проф.д-р Стоян Киркович" в Стара Загора</w:t>
      </w:r>
      <w:r w:rsidR="008376F3">
        <w:rPr>
          <w:rFonts w:ascii="Arial" w:hAnsi="Arial" w:cs="Arial"/>
          <w:b/>
        </w:rPr>
        <w:t>?</w:t>
      </w:r>
    </w:p>
    <w:p w:rsidR="008376F3" w:rsidRPr="008376F3" w:rsidRDefault="008376F3" w:rsidP="00F41BE0">
      <w:pPr>
        <w:ind w:firstLine="709"/>
        <w:jc w:val="both"/>
        <w:rPr>
          <w:rFonts w:ascii="Arial" w:hAnsi="Arial" w:cs="Arial"/>
          <w:b/>
        </w:rPr>
      </w:pPr>
      <w:r w:rsidRPr="008376F3">
        <w:rPr>
          <w:rFonts w:ascii="Arial" w:hAnsi="Arial" w:cs="Arial"/>
          <w:b/>
        </w:rPr>
        <w:t xml:space="preserve">Уважаеми г-н Министър, </w:t>
      </w:r>
    </w:p>
    <w:p w:rsidR="00660678" w:rsidRPr="007501C1" w:rsidRDefault="00660678" w:rsidP="00F41BE0">
      <w:pPr>
        <w:ind w:firstLine="709"/>
        <w:jc w:val="both"/>
        <w:rPr>
          <w:rFonts w:ascii="Arial" w:hAnsi="Arial" w:cs="Arial"/>
        </w:rPr>
      </w:pPr>
      <w:r w:rsidRPr="007501C1">
        <w:rPr>
          <w:rFonts w:ascii="Arial" w:hAnsi="Arial" w:cs="Arial"/>
        </w:rPr>
        <w:t xml:space="preserve">В очите на пациентите </w:t>
      </w:r>
      <w:r>
        <w:rPr>
          <w:rFonts w:ascii="Arial" w:hAnsi="Arial" w:cs="Arial"/>
        </w:rPr>
        <w:t>на О</w:t>
      </w:r>
      <w:r w:rsidRPr="007501C1">
        <w:rPr>
          <w:rFonts w:ascii="Arial" w:hAnsi="Arial" w:cs="Arial"/>
        </w:rPr>
        <w:t>тделението</w:t>
      </w:r>
      <w:r w:rsidRPr="00660678">
        <w:rPr>
          <w:rFonts w:ascii="Arial" w:hAnsi="Arial" w:cs="Arial"/>
        </w:rPr>
        <w:t xml:space="preserve"> по хемодиализа</w:t>
      </w:r>
      <w:r>
        <w:rPr>
          <w:rFonts w:ascii="Arial" w:hAnsi="Arial" w:cs="Arial"/>
        </w:rPr>
        <w:t xml:space="preserve"> </w:t>
      </w:r>
      <w:r w:rsidRPr="00660678">
        <w:rPr>
          <w:rFonts w:ascii="Arial" w:hAnsi="Arial" w:cs="Arial"/>
        </w:rPr>
        <w:t>към МБАЛ "Проф.д-р Стоян Киркович" в Стара Загора</w:t>
      </w:r>
      <w:r>
        <w:rPr>
          <w:rFonts w:ascii="Arial" w:hAnsi="Arial" w:cs="Arial"/>
        </w:rPr>
        <w:t>, персонала (л</w:t>
      </w:r>
      <w:r w:rsidRPr="007501C1">
        <w:rPr>
          <w:rFonts w:ascii="Arial" w:hAnsi="Arial" w:cs="Arial"/>
        </w:rPr>
        <w:t>екарите и сестрите</w:t>
      </w:r>
      <w:r>
        <w:rPr>
          <w:rFonts w:ascii="Arial" w:hAnsi="Arial" w:cs="Arial"/>
        </w:rPr>
        <w:t>)</w:t>
      </w:r>
      <w:r w:rsidRPr="007501C1">
        <w:rPr>
          <w:rFonts w:ascii="Arial" w:hAnsi="Arial" w:cs="Arial"/>
        </w:rPr>
        <w:t xml:space="preserve"> там са герои, защото с цената на всичко продължават да спазват Хипократовата клетва и да спасяват животи. </w:t>
      </w:r>
    </w:p>
    <w:p w:rsidR="007501C1" w:rsidRDefault="00660678" w:rsidP="00F41BE0">
      <w:pPr>
        <w:ind w:firstLine="709"/>
        <w:jc w:val="both"/>
        <w:rPr>
          <w:rFonts w:ascii="Arial" w:hAnsi="Arial" w:cs="Arial"/>
        </w:rPr>
      </w:pPr>
      <w:r w:rsidRPr="008376F3">
        <w:rPr>
          <w:rFonts w:ascii="Arial" w:hAnsi="Arial" w:cs="Arial"/>
          <w:b/>
        </w:rPr>
        <w:t>Г-н Министър</w:t>
      </w:r>
      <w:r>
        <w:rPr>
          <w:rFonts w:ascii="Arial" w:hAnsi="Arial" w:cs="Arial"/>
        </w:rPr>
        <w:t xml:space="preserve">, моля, станете и Вие герой за тези хора, като помогнете да решим поне част от проблемите на </w:t>
      </w:r>
      <w:r w:rsidRPr="00660678">
        <w:rPr>
          <w:rFonts w:ascii="Arial" w:hAnsi="Arial" w:cs="Arial"/>
        </w:rPr>
        <w:t>Отделението по хемодиализа към МБАЛ "Проф.д-р Стоян Киркович" в Стара Загора</w:t>
      </w:r>
      <w:r w:rsidR="00F41BE0">
        <w:rPr>
          <w:rFonts w:ascii="Arial" w:hAnsi="Arial" w:cs="Arial"/>
        </w:rPr>
        <w:t>.</w:t>
      </w:r>
    </w:p>
    <w:p w:rsidR="007501C1" w:rsidRPr="00995D86" w:rsidRDefault="007501C1" w:rsidP="00F41BE0">
      <w:pPr>
        <w:ind w:firstLine="709"/>
        <w:jc w:val="both"/>
        <w:rPr>
          <w:rFonts w:ascii="Arial" w:hAnsi="Arial" w:cs="Arial"/>
        </w:rPr>
      </w:pPr>
    </w:p>
    <w:p w:rsidR="007501C1" w:rsidRDefault="007501C1" w:rsidP="00F41BE0">
      <w:pPr>
        <w:spacing w:after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Моля отговорът да бъде в писмен вид.</w:t>
      </w:r>
    </w:p>
    <w:p w:rsidR="007501C1" w:rsidRDefault="007501C1" w:rsidP="007501C1">
      <w:pPr>
        <w:spacing w:after="0"/>
        <w:ind w:firstLine="720"/>
        <w:jc w:val="both"/>
        <w:rPr>
          <w:rFonts w:ascii="Arial" w:hAnsi="Arial" w:cs="Arial"/>
        </w:rPr>
      </w:pPr>
    </w:p>
    <w:p w:rsidR="00F41BE0" w:rsidRDefault="00F41BE0" w:rsidP="007501C1">
      <w:pPr>
        <w:spacing w:after="0"/>
        <w:ind w:firstLine="720"/>
        <w:jc w:val="both"/>
        <w:rPr>
          <w:rFonts w:ascii="Arial" w:hAnsi="Arial" w:cs="Arial"/>
        </w:rPr>
      </w:pPr>
    </w:p>
    <w:p w:rsidR="00F41BE0" w:rsidRDefault="00F41BE0" w:rsidP="007501C1">
      <w:pPr>
        <w:spacing w:after="0"/>
        <w:ind w:firstLine="720"/>
        <w:jc w:val="both"/>
        <w:rPr>
          <w:rFonts w:ascii="Arial" w:hAnsi="Arial" w:cs="Arial"/>
        </w:rPr>
      </w:pPr>
    </w:p>
    <w:p w:rsidR="00F41BE0" w:rsidRDefault="00F41BE0" w:rsidP="007501C1">
      <w:pPr>
        <w:spacing w:after="0"/>
        <w:ind w:firstLine="720"/>
        <w:jc w:val="both"/>
        <w:rPr>
          <w:rFonts w:ascii="Arial" w:hAnsi="Arial" w:cs="Arial"/>
        </w:rPr>
      </w:pPr>
    </w:p>
    <w:p w:rsidR="00F41BE0" w:rsidRDefault="00F41BE0" w:rsidP="007501C1">
      <w:pPr>
        <w:spacing w:after="0"/>
        <w:ind w:firstLine="720"/>
        <w:jc w:val="both"/>
        <w:rPr>
          <w:rFonts w:ascii="Arial" w:hAnsi="Arial" w:cs="Arial"/>
        </w:rPr>
      </w:pPr>
    </w:p>
    <w:p w:rsidR="007501C1" w:rsidRDefault="007501C1" w:rsidP="007501C1">
      <w:pPr>
        <w:spacing w:after="0"/>
        <w:ind w:firstLine="720"/>
        <w:jc w:val="both"/>
        <w:rPr>
          <w:rFonts w:ascii="Arial" w:hAnsi="Arial" w:cs="Arial"/>
        </w:rPr>
      </w:pPr>
    </w:p>
    <w:p w:rsidR="007501C1" w:rsidRDefault="007501C1" w:rsidP="007501C1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b/>
        </w:rPr>
        <w:t>Народен представител:</w:t>
      </w:r>
    </w:p>
    <w:p w:rsidR="007501C1" w:rsidRDefault="007501C1" w:rsidP="007501C1">
      <w:pPr>
        <w:spacing w:after="0"/>
        <w:ind w:firstLine="720"/>
        <w:jc w:val="both"/>
        <w:rPr>
          <w:rFonts w:ascii="Arial" w:hAnsi="Arial" w:cs="Arial"/>
          <w:b/>
        </w:rPr>
      </w:pPr>
    </w:p>
    <w:p w:rsidR="007501C1" w:rsidRPr="00F829B4" w:rsidRDefault="007501C1" w:rsidP="00F829B4">
      <w:pPr>
        <w:spacing w:after="0"/>
        <w:ind w:firstLine="59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Георги Гьоков</w:t>
      </w:r>
    </w:p>
    <w:sectPr w:rsidR="007501C1" w:rsidRPr="00F8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4A"/>
    <w:rsid w:val="00000021"/>
    <w:rsid w:val="00660678"/>
    <w:rsid w:val="00682DD9"/>
    <w:rsid w:val="006D716E"/>
    <w:rsid w:val="007501C1"/>
    <w:rsid w:val="008376F3"/>
    <w:rsid w:val="00861CC1"/>
    <w:rsid w:val="0087512D"/>
    <w:rsid w:val="008C2222"/>
    <w:rsid w:val="0090184A"/>
    <w:rsid w:val="00943635"/>
    <w:rsid w:val="00EE0A37"/>
    <w:rsid w:val="00F41BE0"/>
    <w:rsid w:val="00F829B4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Katia Petrova</cp:lastModifiedBy>
  <cp:revision>2</cp:revision>
  <dcterms:created xsi:type="dcterms:W3CDTF">2015-02-06T06:39:00Z</dcterms:created>
  <dcterms:modified xsi:type="dcterms:W3CDTF">2015-02-06T06:39:00Z</dcterms:modified>
</cp:coreProperties>
</file>