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bookmarkStart w:id="0" w:name="_GoBack"/>
      <w:bookmarkEnd w:id="0"/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ЧРЕЗ</w:t>
      </w: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П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редседателя на</w:t>
      </w:r>
    </w:p>
    <w:p w:rsidR="002C6A4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ародното събрание</w:t>
      </w:r>
    </w:p>
    <w:p w:rsidR="00C54DA5" w:rsidRPr="002302C3" w:rsidRDefault="00C54DA5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ДО</w:t>
      </w:r>
    </w:p>
    <w:p w:rsidR="002C6A4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Министъра</w:t>
      </w:r>
      <w:r w:rsidR="005B3D6F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а </w:t>
      </w:r>
      <w:r w:rsidR="00AF4A8E" w:rsidRPr="002302C3">
        <w:rPr>
          <w:rFonts w:ascii="Helvetica" w:hAnsi="Helvetica" w:cs="Helvetica"/>
          <w:color w:val="000000"/>
          <w:sz w:val="26"/>
          <w:szCs w:val="26"/>
          <w:lang w:val="bg-BG"/>
        </w:rPr>
        <w:t>финансите</w:t>
      </w:r>
      <w:r w:rsidR="005B3D6F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</w:p>
    <w:p w:rsidR="003F11B9" w:rsidRPr="002302C3" w:rsidRDefault="002E0D6C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26"/>
          <w:szCs w:val="26"/>
          <w:lang w:val="bg-BG"/>
        </w:rPr>
      </w:pPr>
      <w:r>
        <w:rPr>
          <w:rFonts w:ascii="Helvetica" w:hAnsi="Helvetica" w:cs="Helvetica"/>
          <w:color w:val="000000"/>
          <w:sz w:val="26"/>
          <w:szCs w:val="26"/>
          <w:lang w:val="ru-RU"/>
        </w:rPr>
        <w:t xml:space="preserve">Г-н Владислав </w:t>
      </w:r>
      <w:proofErr w:type="spellStart"/>
      <w:r>
        <w:rPr>
          <w:rFonts w:ascii="Helvetica" w:hAnsi="Helvetica" w:cs="Helvetica"/>
          <w:color w:val="000000"/>
          <w:sz w:val="26"/>
          <w:szCs w:val="26"/>
          <w:lang w:val="ru-RU"/>
        </w:rPr>
        <w:t>Горанов</w:t>
      </w:r>
      <w:proofErr w:type="spellEnd"/>
    </w:p>
    <w:p w:rsidR="002C6A4A" w:rsidRPr="002302C3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</w:rPr>
        <w:t> </w:t>
      </w:r>
    </w:p>
    <w:p w:rsidR="002C6A4A" w:rsidRPr="00FB7F0F" w:rsidRDefault="007B3289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</w:pPr>
      <w:r w:rsidRPr="00FB7F0F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П</w:t>
      </w:r>
      <w:r w:rsidR="003F11B9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 xml:space="preserve"> </w:t>
      </w:r>
      <w:r w:rsidRPr="00FB7F0F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И</w:t>
      </w:r>
      <w:r w:rsidR="003F11B9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 xml:space="preserve"> </w:t>
      </w:r>
      <w:r w:rsidRPr="00FB7F0F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Т</w:t>
      </w:r>
      <w:r w:rsidR="003F11B9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 xml:space="preserve"> </w:t>
      </w:r>
      <w:r w:rsidRPr="00FB7F0F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А</w:t>
      </w:r>
      <w:r w:rsidR="003F11B9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 xml:space="preserve"> </w:t>
      </w:r>
      <w:r w:rsidRPr="00FB7F0F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Н</w:t>
      </w:r>
      <w:r w:rsidR="003F11B9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 xml:space="preserve"> </w:t>
      </w:r>
      <w:r w:rsidRPr="00FB7F0F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Е</w:t>
      </w:r>
    </w:p>
    <w:p w:rsidR="002C6A4A" w:rsidRPr="00FB7F0F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FB7F0F">
        <w:rPr>
          <w:rFonts w:ascii="Helvetica" w:hAnsi="Helvetica" w:cs="Helvetica"/>
          <w:color w:val="000000"/>
          <w:sz w:val="26"/>
          <w:szCs w:val="26"/>
          <w:lang w:val="bg-BG"/>
        </w:rPr>
        <w:t>от</w:t>
      </w:r>
      <w:r w:rsidR="00B76D6B" w:rsidRPr="00FB7F0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Петър Славов,</w:t>
      </w:r>
    </w:p>
    <w:p w:rsidR="002C6A4A" w:rsidRPr="00FB7F0F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proofErr w:type="spellStart"/>
      <w:r w:rsidRPr="00FB7F0F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2C6A4A" w:rsidRPr="00FB7F0F">
        <w:rPr>
          <w:rFonts w:ascii="Helvetica" w:hAnsi="Helvetica" w:cs="Helvetica"/>
          <w:color w:val="000000"/>
          <w:sz w:val="26"/>
          <w:szCs w:val="26"/>
          <w:lang w:val="bg-BG"/>
        </w:rPr>
        <w:t>арод</w:t>
      </w:r>
      <w:r w:rsidR="001F1C25" w:rsidRPr="00FB7F0F">
        <w:rPr>
          <w:rFonts w:ascii="Helvetica" w:hAnsi="Helvetica" w:cs="Helvetica"/>
          <w:color w:val="000000"/>
          <w:sz w:val="26"/>
          <w:szCs w:val="26"/>
          <w:lang w:val="bg-BG"/>
        </w:rPr>
        <w:t>e</w:t>
      </w:r>
      <w:r w:rsidR="002C6A4A" w:rsidRPr="00FB7F0F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proofErr w:type="spellEnd"/>
      <w:r w:rsidR="001F1C25" w:rsidRPr="00FB7F0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FB7F0F">
        <w:rPr>
          <w:rFonts w:ascii="Helvetica" w:hAnsi="Helvetica" w:cs="Helvetica"/>
          <w:color w:val="000000"/>
          <w:sz w:val="26"/>
          <w:szCs w:val="26"/>
          <w:lang w:val="bg-BG"/>
        </w:rPr>
        <w:t>представител</w:t>
      </w:r>
      <w:r w:rsidR="001F1C25" w:rsidRPr="00FB7F0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FB7F0F">
        <w:rPr>
          <w:rFonts w:ascii="Helvetica" w:hAnsi="Helvetica" w:cs="Helvetica"/>
          <w:color w:val="000000"/>
          <w:sz w:val="26"/>
          <w:szCs w:val="26"/>
          <w:lang w:val="bg-BG"/>
        </w:rPr>
        <w:t>от ПГ на „Реформаторския</w:t>
      </w:r>
      <w:r w:rsidR="00FB7F0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FB7F0F">
        <w:rPr>
          <w:rFonts w:ascii="Helvetica" w:hAnsi="Helvetica" w:cs="Helvetica"/>
          <w:color w:val="000000"/>
          <w:sz w:val="26"/>
          <w:szCs w:val="26"/>
          <w:lang w:val="bg-BG"/>
        </w:rPr>
        <w:t>блок“</w:t>
      </w:r>
    </w:p>
    <w:p w:rsidR="002C6A4A" w:rsidRPr="00FB7F0F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FB7F0F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2302C3" w:rsidRPr="00FB7F0F" w:rsidRDefault="007B3289" w:rsidP="007B3289">
      <w:pPr>
        <w:spacing w:after="12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на основание чл. 90, ал. 1 от КРБ и чл. 94, ал. 1 от Правилника за организацията и дейността на Народното събрание</w:t>
      </w:r>
      <w:r w:rsidR="00FB7F0F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внасям питане</w:t>
      </w:r>
    </w:p>
    <w:p w:rsidR="007B3289" w:rsidRPr="00FB7F0F" w:rsidRDefault="007B3289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2C6A4A" w:rsidRPr="00FB7F0F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bCs/>
          <w:color w:val="000000"/>
          <w:sz w:val="26"/>
          <w:szCs w:val="26"/>
          <w:lang w:val="bg-BG"/>
        </w:rPr>
        <w:t>ОТНОСНО</w:t>
      </w:r>
      <w:r w:rsidRPr="00FB7F0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: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 </w:t>
      </w:r>
      <w:r w:rsidR="007B3289" w:rsidRPr="00FB7F0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Политика на МФ</w:t>
      </w:r>
      <w:r w:rsidR="006C5420" w:rsidRPr="00FB7F0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</w:t>
      </w:r>
      <w:r w:rsidR="007B3289" w:rsidRPr="00FB7F0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по отношение на размера на ДДС и възможности за намалението му </w:t>
      </w:r>
      <w:r w:rsidR="006C5420" w:rsidRPr="00FB7F0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върху </w:t>
      </w:r>
      <w:r w:rsidR="007B3289" w:rsidRPr="00FB7F0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лекарствата и храните</w:t>
      </w:r>
      <w:r w:rsidR="006C5420" w:rsidRPr="00FB7F0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чрез въвеждане на диференцирана ставка и Румънския опит</w:t>
      </w:r>
      <w:r w:rsidR="00FB7F0F" w:rsidRPr="00FB7F0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.</w:t>
      </w:r>
    </w:p>
    <w:p w:rsidR="00E77F0F" w:rsidRPr="00FB7F0F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2C6A4A" w:rsidRPr="00FB7F0F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УВАЖАЕМ</w:t>
      </w:r>
      <w:r w:rsidR="00FF432C" w:rsidRPr="00FB7F0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И</w:t>
      </w:r>
      <w:r w:rsidR="001F1C25" w:rsidRPr="00FB7F0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</w:t>
      </w:r>
      <w:r w:rsidR="00FB7F0F" w:rsidRPr="00FB7F0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ГОСПОДИ</w:t>
      </w:r>
      <w:r w:rsidR="002A33BE" w:rsidRPr="00FB7F0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Н</w:t>
      </w:r>
      <w:r w:rsidR="002C6A4A" w:rsidRPr="00FB7F0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МИНИСТЪР,</w:t>
      </w:r>
    </w:p>
    <w:p w:rsidR="005C6A0E" w:rsidRPr="00FB7F0F" w:rsidRDefault="005C6A0E" w:rsidP="006C542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Неведнъж са правени чисто математически анализи, какви биха били пропуснатите ползи за </w:t>
      </w:r>
      <w:proofErr w:type="spellStart"/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фиска</w:t>
      </w:r>
      <w:proofErr w:type="spellEnd"/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от намаляването на ДДС върху храните</w:t>
      </w:r>
      <w:r w:rsidR="007B3289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и лекарствата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чрез въвеждане на диференцирана ставка, напр. равна на</w:t>
      </w:r>
      <w:r w:rsidR="00EF116B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въведената през 2010г.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EF116B" w:rsidRPr="00FB7F0F">
        <w:rPr>
          <w:rFonts w:ascii="Times New Roman" w:hAnsi="Times New Roman"/>
          <w:color w:val="000000"/>
          <w:sz w:val="26"/>
          <w:szCs w:val="26"/>
          <w:lang w:val="bg-BG"/>
        </w:rPr>
        <w:t>ставка за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туристически </w:t>
      </w:r>
      <w:r w:rsidR="00EF116B" w:rsidRPr="00FB7F0F">
        <w:rPr>
          <w:rFonts w:ascii="Times New Roman" w:hAnsi="Times New Roman"/>
          <w:color w:val="000000"/>
          <w:sz w:val="26"/>
          <w:szCs w:val="26"/>
          <w:lang w:val="bg-BG"/>
        </w:rPr>
        <w:t>услуги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-9%. Основният недостатък на тези анализи е неотчитането на ефекта на </w:t>
      </w:r>
      <w:proofErr w:type="spellStart"/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изсветляване</w:t>
      </w:r>
      <w:proofErr w:type="spellEnd"/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значителна част от це</w:t>
      </w:r>
      <w:r w:rsidR="00FB7F0F">
        <w:rPr>
          <w:rFonts w:ascii="Times New Roman" w:hAnsi="Times New Roman"/>
          <w:color w:val="000000"/>
          <w:sz w:val="26"/>
          <w:szCs w:val="26"/>
          <w:lang w:val="bg-BG"/>
        </w:rPr>
        <w:t>ли сектори икономиката и компен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сационния ефект на увеличения оборот след намалението на ДДС. </w:t>
      </w:r>
    </w:p>
    <w:p w:rsidR="006C5420" w:rsidRPr="00FB7F0F" w:rsidRDefault="005C6A0E" w:rsidP="006C542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Емпиричен опит наблюдаваме втори месец в</w:t>
      </w:r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съседна Румъния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, след като</w:t>
      </w:r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неотдавна ДДС върху храните бе намален чрез въвеждане на диференцирана ставка от 24% на 9%. В резултат, за втори пореден месец румънската статистика отчита увеличение на продажбите на храни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, и то</w:t>
      </w:r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с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ъс съществените</w:t>
      </w:r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23%. Тази тенденция на постоянно увеличаване на оборотите на търговците, реализирани от продажба на храни се обяснява с два фактора:</w:t>
      </w:r>
    </w:p>
    <w:p w:rsidR="006C5420" w:rsidRPr="00FB7F0F" w:rsidRDefault="005C6A0E" w:rsidP="006C542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н</w:t>
      </w:r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>арасналото потребление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;</w:t>
      </w:r>
    </w:p>
    <w:p w:rsidR="006C5420" w:rsidRPr="00FB7F0F" w:rsidRDefault="005C6A0E" w:rsidP="006C542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п</w:t>
      </w:r>
      <w:r w:rsidR="003F11B9">
        <w:rPr>
          <w:rFonts w:ascii="Times New Roman" w:hAnsi="Times New Roman"/>
          <w:color w:val="000000"/>
          <w:sz w:val="26"/>
          <w:szCs w:val="26"/>
          <w:lang w:val="bg-BG"/>
        </w:rPr>
        <w:t xml:space="preserve">реди всичко обаче, </w:t>
      </w:r>
      <w:proofErr w:type="spellStart"/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>изсветляването</w:t>
      </w:r>
      <w:proofErr w:type="spellEnd"/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значителни обороти от сивата икономика, за които рискът от укриване на ДДС вече не е приемлив на фона на ниската ставка</w:t>
      </w:r>
    </w:p>
    <w:p w:rsidR="006C5420" w:rsidRPr="00FB7F0F" w:rsidRDefault="006C5420" w:rsidP="006C542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При запазване на тази тенденция, в недал</w:t>
      </w:r>
      <w:r w:rsidR="003F11B9">
        <w:rPr>
          <w:rFonts w:ascii="Times New Roman" w:hAnsi="Times New Roman"/>
          <w:color w:val="000000"/>
          <w:sz w:val="26"/>
          <w:szCs w:val="26"/>
          <w:lang w:val="bg-BG"/>
        </w:rPr>
        <w:t>еч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но бъдеще може да се очаква, пропуснатите приходи за хазната от въведеното намаление да бъдат компенсирани от нарасналите декларирани обороти на търговците и дори да се излезе на плюс.</w:t>
      </w:r>
    </w:p>
    <w:p w:rsidR="005C6A0E" w:rsidRPr="00FB7F0F" w:rsidRDefault="005C6A0E" w:rsidP="006C542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Друг положителен ефект от намаляване на ДДС върху храните</w:t>
      </w:r>
      <w:r w:rsidR="006665B3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и лекарствата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би могъл да се търси както върху увеличение потреблението на български стоки (чиято конкурентно</w:t>
      </w:r>
      <w:r w:rsidR="003F11B9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способност би нараснала), така и облекчаване на харчовете на много български домакинства и особено на пенсионерите, които заради ниските си доходи са 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lastRenderedPageBreak/>
        <w:t>принудени да заделят огромната част от тях за храна и да се лишават от редица други стоки от първа необходимост.</w:t>
      </w:r>
    </w:p>
    <w:p w:rsidR="005C6A0E" w:rsidRPr="00FB7F0F" w:rsidRDefault="005C6A0E" w:rsidP="006C542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  </w:t>
      </w:r>
    </w:p>
    <w:p w:rsidR="00642307" w:rsidRPr="00FB7F0F" w:rsidRDefault="00AF4A8E" w:rsidP="006C5420">
      <w:pPr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ab/>
      </w:r>
      <w:r w:rsidR="00C1451F" w:rsidRPr="00FB7F0F">
        <w:rPr>
          <w:rFonts w:ascii="Times New Roman" w:hAnsi="Times New Roman"/>
          <w:color w:val="000000"/>
          <w:sz w:val="26"/>
          <w:szCs w:val="26"/>
          <w:lang w:val="bg-BG"/>
        </w:rPr>
        <w:t>В тази връзка моля</w:t>
      </w:r>
      <w:r w:rsidR="00642307" w:rsidRPr="00FB7F0F">
        <w:rPr>
          <w:rFonts w:ascii="Times New Roman" w:hAnsi="Times New Roman"/>
          <w:color w:val="000000"/>
          <w:sz w:val="26"/>
          <w:szCs w:val="26"/>
          <w:lang w:val="bg-BG"/>
        </w:rPr>
        <w:t>,</w:t>
      </w:r>
      <w:r w:rsidR="00C1451F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C1451F"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Уважаеми г-н Министър</w:t>
      </w:r>
    </w:p>
    <w:p w:rsidR="00ED3A46" w:rsidRPr="00FB7F0F" w:rsidRDefault="00642307" w:rsidP="00642307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да отговорите</w:t>
      </w:r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6C5420" w:rsidRPr="00FB7F0F">
        <w:rPr>
          <w:rFonts w:ascii="Times New Roman" w:hAnsi="Times New Roman"/>
          <w:b/>
          <w:color w:val="000000"/>
          <w:sz w:val="26"/>
          <w:szCs w:val="26"/>
          <w:u w:val="single"/>
          <w:lang w:val="bg-BG"/>
        </w:rPr>
        <w:t>писмено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следн</w:t>
      </w:r>
      <w:r w:rsidR="006665B3" w:rsidRPr="00FB7F0F">
        <w:rPr>
          <w:rFonts w:ascii="Times New Roman" w:hAnsi="Times New Roman"/>
          <w:color w:val="000000"/>
          <w:sz w:val="26"/>
          <w:szCs w:val="26"/>
          <w:lang w:val="bg-BG"/>
        </w:rPr>
        <w:t>ото</w:t>
      </w: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6665B3" w:rsidRPr="00FB7F0F">
        <w:rPr>
          <w:rFonts w:ascii="Times New Roman" w:hAnsi="Times New Roman"/>
          <w:color w:val="000000"/>
          <w:sz w:val="26"/>
          <w:szCs w:val="26"/>
          <w:lang w:val="bg-BG"/>
        </w:rPr>
        <w:t>питане</w:t>
      </w:r>
      <w:r w:rsidR="00C1451F"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:</w:t>
      </w:r>
      <w:r w:rsidR="00ED3A46"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</w:t>
      </w:r>
    </w:p>
    <w:p w:rsidR="00ED3A46" w:rsidRPr="00FB7F0F" w:rsidRDefault="006C542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Как оценявате румънския опит в намаляването на ДДС за храните чрез въвеждане на диференцирана ставка</w:t>
      </w:r>
      <w:r w:rsidR="006B62FC"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, как кореспондира той с политиката на МФ по отношение на ДДС</w:t>
      </w:r>
      <w:r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 правен ли е анализ за прилагането </w:t>
      </w:r>
      <w:r w:rsidR="006665B3"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и </w:t>
      </w:r>
      <w:r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у нас</w:t>
      </w:r>
      <w:r w:rsidR="006665B3"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на диференцирана ставка на ДДС по отношение на храни и лекарства</w:t>
      </w:r>
      <w:r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 какъв би бил очаквания ефект на </w:t>
      </w:r>
      <w:proofErr w:type="spellStart"/>
      <w:r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изсветляване</w:t>
      </w:r>
      <w:proofErr w:type="spellEnd"/>
      <w:r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на сектори от сивата икономика</w:t>
      </w:r>
      <w:r w:rsidR="006665B3"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, респективно</w:t>
      </w:r>
      <w:r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дали ново</w:t>
      </w:r>
      <w:r w:rsidR="003F11B9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</w:t>
      </w:r>
      <w:r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декларираните по-високи обороти на търговците не биха компенсирали пропуснатите приходи за хазната от самото намаление</w:t>
      </w:r>
      <w:r w:rsidR="00AF4A8E" w:rsidRPr="00FB7F0F">
        <w:rPr>
          <w:rFonts w:ascii="Times New Roman" w:hAnsi="Times New Roman"/>
          <w:b/>
          <w:color w:val="000000"/>
          <w:sz w:val="26"/>
          <w:szCs w:val="26"/>
          <w:lang w:val="bg-BG"/>
        </w:rPr>
        <w:t>?</w:t>
      </w:r>
    </w:p>
    <w:p w:rsidR="003F11B9" w:rsidRDefault="003F11B9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6"/>
          <w:szCs w:val="26"/>
          <w:lang w:val="bg-BG"/>
        </w:rPr>
      </w:pPr>
    </w:p>
    <w:p w:rsidR="00F774EC" w:rsidRPr="00FB7F0F" w:rsidRDefault="00FB7F0F" w:rsidP="005C5C69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 w:rsidRPr="00FB7F0F">
        <w:rPr>
          <w:rFonts w:ascii="Times New Roman" w:hAnsi="Times New Roman"/>
          <w:color w:val="000000"/>
          <w:sz w:val="26"/>
          <w:szCs w:val="26"/>
          <w:lang w:val="bg-BG"/>
        </w:rPr>
        <w:t>София, 0</w:t>
      </w:r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>7</w:t>
      </w:r>
      <w:r w:rsidR="00F774EC" w:rsidRPr="00FB7F0F">
        <w:rPr>
          <w:rFonts w:ascii="Times New Roman" w:hAnsi="Times New Roman"/>
          <w:color w:val="000000"/>
          <w:sz w:val="26"/>
          <w:szCs w:val="26"/>
          <w:lang w:val="bg-BG"/>
        </w:rPr>
        <w:t>.</w:t>
      </w:r>
      <w:r w:rsidR="005C5C69" w:rsidRPr="00FB7F0F">
        <w:rPr>
          <w:rFonts w:ascii="Times New Roman" w:hAnsi="Times New Roman"/>
          <w:color w:val="000000"/>
          <w:sz w:val="26"/>
          <w:szCs w:val="26"/>
          <w:lang w:val="bg-BG"/>
        </w:rPr>
        <w:t>0</w:t>
      </w:r>
      <w:r w:rsidR="006C5420" w:rsidRPr="00FB7F0F">
        <w:rPr>
          <w:rFonts w:ascii="Times New Roman" w:hAnsi="Times New Roman"/>
          <w:color w:val="000000"/>
          <w:sz w:val="26"/>
          <w:szCs w:val="26"/>
          <w:lang w:val="bg-BG"/>
        </w:rPr>
        <w:t>9</w:t>
      </w:r>
      <w:r w:rsidR="00F774EC" w:rsidRPr="00FB7F0F">
        <w:rPr>
          <w:rFonts w:ascii="Times New Roman" w:hAnsi="Times New Roman"/>
          <w:color w:val="000000"/>
          <w:sz w:val="26"/>
          <w:szCs w:val="26"/>
          <w:lang w:val="bg-BG"/>
        </w:rPr>
        <w:t>.201</w:t>
      </w:r>
      <w:r w:rsidR="005C5C69" w:rsidRPr="00FB7F0F">
        <w:rPr>
          <w:rFonts w:ascii="Times New Roman" w:hAnsi="Times New Roman"/>
          <w:color w:val="000000"/>
          <w:sz w:val="26"/>
          <w:szCs w:val="26"/>
          <w:lang w:val="bg-BG"/>
        </w:rPr>
        <w:t>5</w:t>
      </w:r>
      <w:r w:rsidR="00F774EC" w:rsidRPr="00FB7F0F">
        <w:rPr>
          <w:rFonts w:ascii="Times New Roman" w:hAnsi="Times New Roman"/>
          <w:color w:val="000000"/>
          <w:sz w:val="26"/>
          <w:szCs w:val="26"/>
          <w:lang w:val="bg-BG"/>
        </w:rPr>
        <w:t>г.</w:t>
      </w:r>
      <w:r w:rsidR="00F774EC" w:rsidRPr="00FB7F0F">
        <w:rPr>
          <w:rFonts w:ascii="Times New Roman" w:hAnsi="Times New Roman"/>
          <w:sz w:val="26"/>
          <w:szCs w:val="26"/>
          <w:lang w:val="bg-BG"/>
        </w:rPr>
        <w:tab/>
      </w:r>
      <w:r w:rsidR="00F774EC" w:rsidRPr="00FB7F0F">
        <w:rPr>
          <w:rFonts w:ascii="Times New Roman" w:hAnsi="Times New Roman"/>
          <w:sz w:val="26"/>
          <w:szCs w:val="26"/>
          <w:lang w:val="bg-BG"/>
        </w:rPr>
        <w:tab/>
      </w:r>
      <w:r w:rsidR="00F774EC" w:rsidRPr="00FB7F0F">
        <w:rPr>
          <w:rFonts w:ascii="Times New Roman" w:hAnsi="Times New Roman"/>
          <w:sz w:val="26"/>
          <w:szCs w:val="26"/>
          <w:lang w:val="bg-BG"/>
        </w:rPr>
        <w:tab/>
      </w:r>
      <w:r w:rsidR="00F774EC" w:rsidRPr="00FB7F0F">
        <w:rPr>
          <w:rFonts w:ascii="Times New Roman" w:hAnsi="Times New Roman"/>
          <w:sz w:val="26"/>
          <w:szCs w:val="26"/>
          <w:lang w:val="bg-BG"/>
        </w:rPr>
        <w:tab/>
      </w:r>
      <w:r w:rsidR="00F774EC" w:rsidRPr="00FB7F0F">
        <w:rPr>
          <w:rFonts w:ascii="Times New Roman" w:hAnsi="Times New Roman"/>
          <w:sz w:val="26"/>
          <w:szCs w:val="26"/>
          <w:lang w:val="bg-BG"/>
        </w:rPr>
        <w:tab/>
      </w:r>
      <w:r w:rsidR="00F774EC" w:rsidRPr="00FB7F0F">
        <w:rPr>
          <w:rFonts w:ascii="Times New Roman" w:hAnsi="Times New Roman"/>
          <w:sz w:val="26"/>
          <w:szCs w:val="26"/>
          <w:lang w:val="bg-BG"/>
        </w:rPr>
        <w:tab/>
      </w:r>
    </w:p>
    <w:p w:rsidR="00F774EC" w:rsidRPr="00FB7F0F" w:rsidRDefault="00F774EC" w:rsidP="005C5C69">
      <w:pPr>
        <w:pStyle w:val="ListParagraph"/>
        <w:spacing w:after="120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FB7F0F">
        <w:rPr>
          <w:rFonts w:ascii="Times New Roman" w:hAnsi="Times New Roman"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sz w:val="26"/>
          <w:szCs w:val="26"/>
          <w:lang w:val="bg-BG"/>
        </w:rPr>
        <w:tab/>
      </w:r>
      <w:r w:rsidR="001F1C25" w:rsidRPr="00FB7F0F">
        <w:rPr>
          <w:rFonts w:ascii="Times New Roman" w:hAnsi="Times New Roman"/>
          <w:b/>
          <w:sz w:val="26"/>
          <w:szCs w:val="26"/>
          <w:lang w:val="bg-BG"/>
        </w:rPr>
        <w:t>Петър Славов</w:t>
      </w:r>
      <w:r w:rsidR="00FB7F0F" w:rsidRPr="00FB7F0F">
        <w:rPr>
          <w:rFonts w:ascii="Times New Roman" w:hAnsi="Times New Roman"/>
          <w:b/>
          <w:sz w:val="26"/>
          <w:szCs w:val="26"/>
          <w:lang w:val="bg-BG"/>
        </w:rPr>
        <w:t>:</w:t>
      </w:r>
    </w:p>
    <w:p w:rsidR="00E458A4" w:rsidRPr="00FB7F0F" w:rsidRDefault="00E458A4" w:rsidP="006C5420">
      <w:pPr>
        <w:spacing w:after="120"/>
        <w:rPr>
          <w:rFonts w:ascii="Times New Roman" w:hAnsi="Times New Roman"/>
          <w:sz w:val="26"/>
          <w:szCs w:val="26"/>
          <w:lang w:val="bg-BG"/>
        </w:rPr>
      </w:pPr>
      <w:r w:rsidRPr="00FB7F0F">
        <w:rPr>
          <w:rFonts w:ascii="Times New Roman" w:hAnsi="Times New Roman"/>
          <w:b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b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b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b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b/>
          <w:sz w:val="26"/>
          <w:szCs w:val="26"/>
          <w:lang w:val="bg-BG"/>
        </w:rPr>
        <w:tab/>
      </w:r>
      <w:r w:rsidRPr="00FB7F0F">
        <w:rPr>
          <w:rFonts w:ascii="Times New Roman" w:hAnsi="Times New Roman"/>
          <w:b/>
          <w:sz w:val="26"/>
          <w:szCs w:val="26"/>
          <w:lang w:val="bg-BG"/>
        </w:rPr>
        <w:tab/>
      </w:r>
      <w:r w:rsidR="006C5420" w:rsidRPr="00FB7F0F">
        <w:rPr>
          <w:rFonts w:ascii="Times New Roman" w:hAnsi="Times New Roman"/>
          <w:b/>
          <w:sz w:val="26"/>
          <w:szCs w:val="26"/>
          <w:lang w:val="bg-BG"/>
        </w:rPr>
        <w:tab/>
      </w:r>
      <w:r w:rsidR="00FB7F0F" w:rsidRPr="00FB7F0F">
        <w:rPr>
          <w:rFonts w:ascii="Times New Roman" w:hAnsi="Times New Roman"/>
          <w:sz w:val="26"/>
          <w:szCs w:val="26"/>
          <w:lang w:val="bg-BG"/>
        </w:rPr>
        <w:t xml:space="preserve"> Народен представител от ПГ на РБ</w:t>
      </w:r>
    </w:p>
    <w:sectPr w:rsidR="00E458A4" w:rsidRPr="00FB7F0F" w:rsidSect="005C6A0E">
      <w:pgSz w:w="12240" w:h="15840"/>
      <w:pgMar w:top="1134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0973"/>
    <w:multiLevelType w:val="hybridMultilevel"/>
    <w:tmpl w:val="15524C9A"/>
    <w:lvl w:ilvl="0" w:tplc="8F620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1701"/>
    <w:rsid w:val="000A45C3"/>
    <w:rsid w:val="001F1C25"/>
    <w:rsid w:val="001F5616"/>
    <w:rsid w:val="002302C3"/>
    <w:rsid w:val="00244EDC"/>
    <w:rsid w:val="00270E31"/>
    <w:rsid w:val="00293881"/>
    <w:rsid w:val="002A33BE"/>
    <w:rsid w:val="002C6A4A"/>
    <w:rsid w:val="002E0D6C"/>
    <w:rsid w:val="003454BD"/>
    <w:rsid w:val="00362027"/>
    <w:rsid w:val="003F11B9"/>
    <w:rsid w:val="004140B4"/>
    <w:rsid w:val="004157F5"/>
    <w:rsid w:val="00431792"/>
    <w:rsid w:val="004A2C30"/>
    <w:rsid w:val="004C321D"/>
    <w:rsid w:val="004E5778"/>
    <w:rsid w:val="00526412"/>
    <w:rsid w:val="005546F2"/>
    <w:rsid w:val="005B3D6F"/>
    <w:rsid w:val="005C5C69"/>
    <w:rsid w:val="005C6A0E"/>
    <w:rsid w:val="005F59BE"/>
    <w:rsid w:val="00642307"/>
    <w:rsid w:val="006665B3"/>
    <w:rsid w:val="00693FDA"/>
    <w:rsid w:val="006A5214"/>
    <w:rsid w:val="006B62FC"/>
    <w:rsid w:val="006C5420"/>
    <w:rsid w:val="006F0485"/>
    <w:rsid w:val="00731DAA"/>
    <w:rsid w:val="007B3289"/>
    <w:rsid w:val="008B3406"/>
    <w:rsid w:val="00920808"/>
    <w:rsid w:val="0093691E"/>
    <w:rsid w:val="009B5747"/>
    <w:rsid w:val="009F4210"/>
    <w:rsid w:val="00AA5D7E"/>
    <w:rsid w:val="00AC7EA3"/>
    <w:rsid w:val="00AE46CD"/>
    <w:rsid w:val="00AF4A8E"/>
    <w:rsid w:val="00B76D6B"/>
    <w:rsid w:val="00B80510"/>
    <w:rsid w:val="00C1451F"/>
    <w:rsid w:val="00C22E07"/>
    <w:rsid w:val="00C2752A"/>
    <w:rsid w:val="00C35D33"/>
    <w:rsid w:val="00C54DA5"/>
    <w:rsid w:val="00CB661C"/>
    <w:rsid w:val="00CD494D"/>
    <w:rsid w:val="00CF7495"/>
    <w:rsid w:val="00D75A09"/>
    <w:rsid w:val="00DB501C"/>
    <w:rsid w:val="00DD3AA0"/>
    <w:rsid w:val="00DE4E79"/>
    <w:rsid w:val="00DF25EE"/>
    <w:rsid w:val="00E03F87"/>
    <w:rsid w:val="00E10424"/>
    <w:rsid w:val="00E458A4"/>
    <w:rsid w:val="00E77F0F"/>
    <w:rsid w:val="00ED3A46"/>
    <w:rsid w:val="00EF116B"/>
    <w:rsid w:val="00F62219"/>
    <w:rsid w:val="00F774EC"/>
    <w:rsid w:val="00FB7F0F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2014-11-21T08:55:00Z</cp:lastPrinted>
  <dcterms:created xsi:type="dcterms:W3CDTF">2015-09-08T13:23:00Z</dcterms:created>
  <dcterms:modified xsi:type="dcterms:W3CDTF">2015-09-08T13:23:00Z</dcterms:modified>
</cp:coreProperties>
</file>