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04" w:type="dxa"/>
        <w:tblInd w:w="3652" w:type="dxa"/>
        <w:tblLook w:val="04A0" w:firstRow="1" w:lastRow="0" w:firstColumn="1" w:lastColumn="0" w:noHBand="0" w:noVBand="1"/>
      </w:tblPr>
      <w:tblGrid>
        <w:gridCol w:w="6104"/>
      </w:tblGrid>
      <w:tr w:rsidR="006D4B05" w:rsidTr="006B3768">
        <w:trPr>
          <w:trHeight w:val="525"/>
        </w:trPr>
        <w:tc>
          <w:tcPr>
            <w:tcW w:w="6104" w:type="dxa"/>
            <w:hideMark/>
          </w:tcPr>
          <w:p w:rsidR="006D4B05" w:rsidRDefault="006D4B05" w:rsidP="006B37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ЧРЕ3</w:t>
            </w:r>
          </w:p>
        </w:tc>
      </w:tr>
      <w:tr w:rsidR="006D4B05" w:rsidTr="006B3768">
        <w:trPr>
          <w:trHeight w:val="540"/>
        </w:trPr>
        <w:tc>
          <w:tcPr>
            <w:tcW w:w="6104" w:type="dxa"/>
            <w:hideMark/>
          </w:tcPr>
          <w:p w:rsidR="006D4B05" w:rsidRDefault="006D4B05" w:rsidP="006B37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ПРЕДСЕДАТЕЛЯ </w:t>
            </w:r>
          </w:p>
          <w:p w:rsidR="006D4B05" w:rsidRDefault="006D4B05" w:rsidP="006B37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НАРОДНОТО СЪБРАНИЕ</w:t>
            </w:r>
          </w:p>
        </w:tc>
      </w:tr>
      <w:tr w:rsidR="006D4B05" w:rsidTr="006B3768">
        <w:trPr>
          <w:trHeight w:val="525"/>
        </w:trPr>
        <w:tc>
          <w:tcPr>
            <w:tcW w:w="6104" w:type="dxa"/>
            <w:hideMark/>
          </w:tcPr>
          <w:p w:rsidR="006D4B05" w:rsidRDefault="006D4B05" w:rsidP="006B37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Г-ЖА ЦЕЦКА ЦАЧЕВА</w:t>
            </w:r>
          </w:p>
        </w:tc>
      </w:tr>
      <w:tr w:rsidR="006D4B05" w:rsidTr="006B3768">
        <w:trPr>
          <w:trHeight w:val="540"/>
        </w:trPr>
        <w:tc>
          <w:tcPr>
            <w:tcW w:w="6104" w:type="dxa"/>
            <w:hideMark/>
          </w:tcPr>
          <w:p w:rsidR="006D4B05" w:rsidRDefault="006D4B05" w:rsidP="006B37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</w:tr>
      <w:tr w:rsidR="006D4B05" w:rsidTr="006B3768">
        <w:trPr>
          <w:trHeight w:val="525"/>
        </w:trPr>
        <w:tc>
          <w:tcPr>
            <w:tcW w:w="6104" w:type="dxa"/>
            <w:hideMark/>
          </w:tcPr>
          <w:p w:rsidR="006D4B05" w:rsidRDefault="006D4B05" w:rsidP="006B37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МИНИСТЪРА НА ОБРАЗОВАНИЕТО И</w:t>
            </w:r>
          </w:p>
          <w:p w:rsidR="006D4B05" w:rsidRDefault="006D4B05" w:rsidP="006B37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НАУКАТА </w:t>
            </w:r>
          </w:p>
        </w:tc>
      </w:tr>
      <w:tr w:rsidR="006D4B05" w:rsidTr="006B3768">
        <w:trPr>
          <w:trHeight w:val="540"/>
        </w:trPr>
        <w:tc>
          <w:tcPr>
            <w:tcW w:w="6104" w:type="dxa"/>
            <w:hideMark/>
          </w:tcPr>
          <w:p w:rsidR="006D4B05" w:rsidRDefault="006D4B05" w:rsidP="006B37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ТОДОР ТАНЕВ</w:t>
            </w:r>
          </w:p>
        </w:tc>
      </w:tr>
    </w:tbl>
    <w:p w:rsidR="006D4B05" w:rsidRDefault="006D4B05" w:rsidP="006D4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4B05" w:rsidRDefault="006D4B05" w:rsidP="006D4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B05" w:rsidRDefault="006D4B05" w:rsidP="006D4B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Ъ П Р О С</w:t>
      </w:r>
    </w:p>
    <w:p w:rsidR="006D4B05" w:rsidRDefault="006D4B05" w:rsidP="006D4B0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6D4B05" w:rsidRDefault="006D4B05" w:rsidP="006D4B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БОЙКА МАРИНСКА </w:t>
      </w:r>
    </w:p>
    <w:p w:rsidR="006D4B05" w:rsidRDefault="006D4B05" w:rsidP="006D4B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Народен представител от Парламентарна група „Реформаторски блок“</w:t>
      </w:r>
    </w:p>
    <w:p w:rsidR="006D4B05" w:rsidRDefault="006D4B05" w:rsidP="006D4B0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B05" w:rsidRPr="00915D4F" w:rsidRDefault="006D4B05" w:rsidP="006D4B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D4F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r w:rsidRPr="00915D4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15D4F">
        <w:rPr>
          <w:rFonts w:ascii="Times New Roman" w:hAnsi="Times New Roman" w:cs="Times New Roman"/>
          <w:sz w:val="24"/>
          <w:szCs w:val="24"/>
        </w:rPr>
        <w:t>0</w:t>
      </w:r>
      <w:r w:rsidRPr="00915D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15D4F">
        <w:rPr>
          <w:rFonts w:ascii="Times New Roman" w:hAnsi="Times New Roman" w:cs="Times New Roman"/>
          <w:sz w:val="24"/>
          <w:szCs w:val="24"/>
        </w:rPr>
        <w:t xml:space="preserve"> ал. 1 от Конституцията на Република България и чл. 91 от Правилника за организацията и дейността на Народното събрание внасям въпрос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B05" w:rsidRDefault="006D4B05" w:rsidP="006D4B0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B05" w:rsidRPr="0036348C" w:rsidRDefault="006D4B05" w:rsidP="006D4B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Относно:</w:t>
      </w:r>
      <w:r>
        <w:rPr>
          <w:rFonts w:ascii="Times New Roman" w:hAnsi="Times New Roman" w:cs="Times New Roman"/>
          <w:sz w:val="24"/>
          <w:szCs w:val="24"/>
        </w:rPr>
        <w:t xml:space="preserve"> Забавяне изпълнението на Оперативна програма“ Наука и образование за интелигентен растеж“.</w:t>
      </w:r>
    </w:p>
    <w:p w:rsidR="006D4B05" w:rsidRDefault="006D4B05" w:rsidP="006D4B0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B05" w:rsidRDefault="006D4B05" w:rsidP="006D4B0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 Г-Н  МИНИСТЪР,</w:t>
      </w:r>
    </w:p>
    <w:p w:rsidR="006D4B05" w:rsidRPr="00CD718D" w:rsidRDefault="006D4B05" w:rsidP="006D4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D4B05" w:rsidRPr="00CD718D" w:rsidRDefault="006D4B05" w:rsidP="006D4B05">
      <w:pPr>
        <w:suppressAutoHyphens w:val="0"/>
        <w:autoSpaceDN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D718D">
        <w:rPr>
          <w:rFonts w:ascii="Times New Roman" w:eastAsiaTheme="minorHAnsi" w:hAnsi="Times New Roman" w:cs="Times New Roman"/>
          <w:sz w:val="24"/>
          <w:szCs w:val="24"/>
        </w:rPr>
        <w:t xml:space="preserve">Изминаха почти две години от началото на новия програмен период.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ЕК одобри </w:t>
      </w:r>
      <w:r w:rsidRPr="00CD718D">
        <w:rPr>
          <w:rFonts w:ascii="Times New Roman" w:eastAsiaTheme="minorHAnsi" w:hAnsi="Times New Roman" w:cs="Times New Roman"/>
          <w:sz w:val="24"/>
          <w:szCs w:val="24"/>
        </w:rPr>
        <w:t>ОП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“</w:t>
      </w:r>
      <w:r w:rsidRPr="00CD718D">
        <w:rPr>
          <w:rFonts w:ascii="Times New Roman" w:eastAsiaTheme="minorHAnsi" w:hAnsi="Times New Roman" w:cs="Times New Roman"/>
          <w:sz w:val="24"/>
          <w:szCs w:val="24"/>
        </w:rPr>
        <w:t>НОИР</w:t>
      </w:r>
      <w:r>
        <w:rPr>
          <w:rFonts w:ascii="Times New Roman" w:eastAsiaTheme="minorHAnsi" w:hAnsi="Times New Roman" w:cs="Times New Roman"/>
          <w:sz w:val="24"/>
          <w:szCs w:val="24"/>
        </w:rPr>
        <w:t>”</w:t>
      </w:r>
      <w:r w:rsidRPr="00CD718D">
        <w:rPr>
          <w:rFonts w:ascii="Times New Roman" w:eastAsiaTheme="minorHAnsi" w:hAnsi="Times New Roman" w:cs="Times New Roman"/>
          <w:sz w:val="24"/>
          <w:szCs w:val="24"/>
        </w:rPr>
        <w:t xml:space="preserve"> 2014-2020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на 20.02.2015 г.</w:t>
      </w:r>
      <w:r w:rsidRPr="00CD718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Първите процедури за конкурентен подбор стартираха през края на октомври 2015 г.</w:t>
      </w:r>
    </w:p>
    <w:p w:rsidR="006D4B05" w:rsidRPr="00CD718D" w:rsidRDefault="006D4B05" w:rsidP="006D4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С оглед на </w:t>
      </w:r>
      <w:r w:rsidRPr="00CD718D">
        <w:rPr>
          <w:rFonts w:ascii="Times New Roman" w:hAnsi="Times New Roman" w:cs="Times New Roman"/>
          <w:sz w:val="24"/>
          <w:szCs w:val="24"/>
          <w:lang w:eastAsia="bg-BG"/>
        </w:rPr>
        <w:t>изложените факти, въпросът ми към Вас е следният:</w:t>
      </w:r>
    </w:p>
    <w:p w:rsidR="006D4B05" w:rsidRPr="00CD430A" w:rsidRDefault="006D4B05" w:rsidP="006D4B05">
      <w:pPr>
        <w:suppressAutoHyphens w:val="0"/>
        <w:autoSpaceDN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Какви са причините за това закъснение и к</w:t>
      </w:r>
      <w:r w:rsidRPr="00CD430A">
        <w:rPr>
          <w:rFonts w:ascii="Times New Roman" w:eastAsiaTheme="minorHAnsi" w:hAnsi="Times New Roman" w:cs="Times New Roman"/>
          <w:sz w:val="24"/>
          <w:szCs w:val="24"/>
        </w:rPr>
        <w:t>акви мерки сте предприели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за наваксването му, </w:t>
      </w:r>
      <w:r w:rsidRPr="00CD430A">
        <w:rPr>
          <w:rFonts w:ascii="Times New Roman" w:eastAsiaTheme="minorHAnsi" w:hAnsi="Times New Roman" w:cs="Times New Roman"/>
          <w:sz w:val="24"/>
          <w:szCs w:val="24"/>
        </w:rPr>
        <w:t xml:space="preserve">и сведен ли е до минимум </w:t>
      </w:r>
      <w:r>
        <w:rPr>
          <w:rFonts w:ascii="Times New Roman" w:eastAsiaTheme="minorHAnsi" w:hAnsi="Times New Roman" w:cs="Times New Roman"/>
          <w:sz w:val="24"/>
          <w:szCs w:val="24"/>
        </w:rPr>
        <w:t>рискът</w:t>
      </w:r>
      <w:r w:rsidRPr="00CD430A">
        <w:rPr>
          <w:rFonts w:ascii="Times New Roman" w:eastAsiaTheme="minorHAnsi" w:hAnsi="Times New Roman" w:cs="Times New Roman"/>
          <w:sz w:val="24"/>
          <w:szCs w:val="24"/>
        </w:rPr>
        <w:t xml:space="preserve"> от забавяне поради липса на финансови средства за </w:t>
      </w:r>
      <w:proofErr w:type="spellStart"/>
      <w:r w:rsidRPr="00CD430A">
        <w:rPr>
          <w:rFonts w:ascii="Times New Roman" w:eastAsiaTheme="minorHAnsi" w:hAnsi="Times New Roman" w:cs="Times New Roman"/>
          <w:sz w:val="24"/>
          <w:szCs w:val="24"/>
        </w:rPr>
        <w:t>съфинансиране</w:t>
      </w:r>
      <w:proofErr w:type="spellEnd"/>
      <w:r w:rsidRPr="00CD430A">
        <w:rPr>
          <w:rFonts w:ascii="Times New Roman" w:eastAsiaTheme="minorHAnsi" w:hAnsi="Times New Roman" w:cs="Times New Roman"/>
          <w:sz w:val="24"/>
          <w:szCs w:val="24"/>
        </w:rPr>
        <w:t xml:space="preserve"> от страна на МОН на авансови и междинни плащания по процедурите?</w:t>
      </w:r>
    </w:p>
    <w:p w:rsidR="006D4B05" w:rsidRDefault="006D4B05" w:rsidP="006D4B05">
      <w:pPr>
        <w:pStyle w:val="ListParagraph"/>
        <w:suppressAutoHyphens w:val="0"/>
        <w:autoSpaceDN/>
        <w:ind w:left="1683"/>
        <w:jc w:val="both"/>
        <w:rPr>
          <w:rFonts w:ascii="Times New Roman" w:eastAsiaTheme="minorHAnsi" w:hAnsi="Times New Roman" w:cs="Times New Roman"/>
          <w:color w:val="008000"/>
          <w:sz w:val="24"/>
          <w:szCs w:val="24"/>
        </w:rPr>
      </w:pPr>
    </w:p>
    <w:p w:rsidR="006D4B05" w:rsidRPr="003B3800" w:rsidRDefault="006D4B05" w:rsidP="006D4B05">
      <w:pPr>
        <w:pStyle w:val="ListParagraph"/>
        <w:suppressAutoHyphens w:val="0"/>
        <w:autoSpaceDN/>
        <w:ind w:left="1683"/>
        <w:jc w:val="both"/>
        <w:rPr>
          <w:rFonts w:ascii="Times New Roman" w:eastAsiaTheme="minorHAnsi" w:hAnsi="Times New Roman" w:cs="Times New Roman"/>
          <w:color w:val="008000"/>
          <w:sz w:val="24"/>
          <w:szCs w:val="24"/>
        </w:rPr>
      </w:pPr>
    </w:p>
    <w:p w:rsidR="006D4B05" w:rsidRDefault="006D4B05" w:rsidP="006D4B05">
      <w:pPr>
        <w:pStyle w:val="ColorfulList-Accent1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08.12.2015 г.                                           Народен представител:</w:t>
      </w:r>
    </w:p>
    <w:p w:rsidR="0024247F" w:rsidRPr="006D4B05" w:rsidRDefault="006D4B05" w:rsidP="006D4B05">
      <w:pPr>
        <w:pStyle w:val="ColorfulList-Accent1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Бойка Маринска </w:t>
      </w:r>
      <w:bookmarkStart w:id="0" w:name="_GoBack"/>
      <w:bookmarkEnd w:id="0"/>
    </w:p>
    <w:sectPr w:rsidR="0024247F" w:rsidRPr="006D4B05" w:rsidSect="00CD71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DB"/>
    <w:rsid w:val="00246602"/>
    <w:rsid w:val="00496461"/>
    <w:rsid w:val="006D4B05"/>
    <w:rsid w:val="0070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05"/>
    <w:pPr>
      <w:suppressAutoHyphens/>
      <w:autoSpaceDN w:val="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D4B05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D4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05"/>
    <w:pPr>
      <w:suppressAutoHyphens/>
      <w:autoSpaceDN w:val="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D4B05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D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Draganova</dc:creator>
  <cp:keywords/>
  <dc:description/>
  <cp:lastModifiedBy>Adriana Draganova</cp:lastModifiedBy>
  <cp:revision>2</cp:revision>
  <dcterms:created xsi:type="dcterms:W3CDTF">2015-12-08T07:44:00Z</dcterms:created>
  <dcterms:modified xsi:type="dcterms:W3CDTF">2015-12-08T07:44:00Z</dcterms:modified>
</cp:coreProperties>
</file>