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93" w:rsidRPr="00A27193" w:rsidRDefault="00A27193" w:rsidP="00A27193">
      <w:pPr>
        <w:tabs>
          <w:tab w:val="center" w:pos="1890"/>
          <w:tab w:val="left" w:pos="5812"/>
        </w:tabs>
        <w:rPr>
          <w:rFonts w:ascii="Calibri" w:hAnsi="Calibri"/>
          <w:b w:val="0"/>
          <w:i/>
          <w:sz w:val="24"/>
          <w:lang w:val="bg-BG"/>
        </w:rPr>
      </w:pPr>
      <w:r>
        <w:rPr>
          <w:rFonts w:ascii="Hebar" w:hAnsi="Hebar"/>
          <w:sz w:val="24"/>
          <w:lang w:val="bg-BG"/>
        </w:rPr>
        <w:tab/>
      </w:r>
      <w:r>
        <w:rPr>
          <w:rFonts w:ascii="Hebar" w:hAnsi="Hebar"/>
          <w:b w:val="0"/>
          <w:i/>
          <w:sz w:val="24"/>
          <w:lang w:val="bg-BG"/>
        </w:rPr>
        <w:tab/>
      </w:r>
      <w:bookmarkStart w:id="0" w:name="_GoBack"/>
      <w:bookmarkEnd w:id="0"/>
    </w:p>
    <w:p w:rsidR="00A27193" w:rsidRDefault="00A27193" w:rsidP="00A27193">
      <w:pPr>
        <w:tabs>
          <w:tab w:val="left" w:pos="5812"/>
        </w:tabs>
        <w:jc w:val="right"/>
        <w:rPr>
          <w:rFonts w:ascii="Times New Roman" w:hAnsi="Times New Roman"/>
          <w:color w:val="000000"/>
          <w:sz w:val="32"/>
          <w:szCs w:val="32"/>
          <w:lang w:val="bg-BG"/>
        </w:rPr>
      </w:pPr>
      <w:r w:rsidRPr="00336BAB">
        <w:rPr>
          <w:rFonts w:ascii="Times New Roman" w:hAnsi="Times New Roman"/>
          <w:color w:val="000000"/>
          <w:sz w:val="32"/>
          <w:szCs w:val="32"/>
          <w:lang w:val="bg-BG"/>
        </w:rPr>
        <w:t>ЧРЕЗ</w:t>
      </w:r>
      <w:r>
        <w:rPr>
          <w:rFonts w:ascii="Times New Roman" w:hAnsi="Times New Roman"/>
          <w:color w:val="000000"/>
          <w:sz w:val="32"/>
          <w:szCs w:val="32"/>
          <w:lang w:val="bg-BG"/>
        </w:rPr>
        <w:t xml:space="preserve"> </w:t>
      </w:r>
    </w:p>
    <w:p w:rsidR="00A27193" w:rsidRDefault="00A27193" w:rsidP="00A27193">
      <w:pPr>
        <w:tabs>
          <w:tab w:val="left" w:pos="5812"/>
        </w:tabs>
        <w:jc w:val="right"/>
        <w:rPr>
          <w:rFonts w:ascii="Times New Roman" w:hAnsi="Times New Roman"/>
          <w:color w:val="000000"/>
          <w:sz w:val="32"/>
          <w:szCs w:val="32"/>
          <w:lang w:val="bg-BG"/>
        </w:rPr>
      </w:pPr>
      <w:r>
        <w:rPr>
          <w:rFonts w:ascii="Times New Roman" w:hAnsi="Times New Roman"/>
          <w:color w:val="000000"/>
          <w:sz w:val="32"/>
          <w:szCs w:val="32"/>
          <w:lang w:val="bg-BG"/>
        </w:rPr>
        <w:t xml:space="preserve">ПРЕДСЕДАТЕЛЯ НА НАРОДНОТО СЪБРАНИЕ </w:t>
      </w:r>
    </w:p>
    <w:p w:rsidR="00A27193" w:rsidRPr="00336BAB" w:rsidRDefault="00A27193" w:rsidP="00A27193">
      <w:pPr>
        <w:tabs>
          <w:tab w:val="left" w:pos="5812"/>
        </w:tabs>
        <w:jc w:val="right"/>
        <w:rPr>
          <w:rFonts w:ascii="Times New Roman" w:hAnsi="Times New Roman"/>
          <w:color w:val="000000"/>
          <w:sz w:val="32"/>
          <w:szCs w:val="32"/>
          <w:lang w:val="bg-BG"/>
        </w:rPr>
      </w:pPr>
      <w:r>
        <w:rPr>
          <w:rFonts w:ascii="Times New Roman" w:hAnsi="Times New Roman"/>
          <w:color w:val="000000"/>
          <w:sz w:val="32"/>
          <w:szCs w:val="32"/>
          <w:lang w:val="bg-BG"/>
        </w:rPr>
        <w:t>Г-ЖА ЦЕЦКА ЦАЧЕВА</w:t>
      </w:r>
    </w:p>
    <w:p w:rsidR="00A27193" w:rsidRPr="00336BAB" w:rsidRDefault="00A27193" w:rsidP="00A27193">
      <w:pPr>
        <w:tabs>
          <w:tab w:val="left" w:pos="5812"/>
        </w:tabs>
        <w:ind w:left="5387"/>
        <w:rPr>
          <w:rFonts w:ascii="Times New Roman" w:hAnsi="Times New Roman"/>
          <w:color w:val="000000"/>
          <w:sz w:val="32"/>
          <w:szCs w:val="32"/>
          <w:lang w:val="bg-BG"/>
        </w:rPr>
      </w:pPr>
      <w:r w:rsidRPr="00336BAB">
        <w:rPr>
          <w:rFonts w:ascii="Times New Roman" w:hAnsi="Times New Roman"/>
          <w:color w:val="000000"/>
          <w:sz w:val="32"/>
          <w:szCs w:val="32"/>
          <w:lang w:val="bg-BG"/>
        </w:rPr>
        <w:t> </w:t>
      </w:r>
    </w:p>
    <w:p w:rsidR="000707C4" w:rsidRDefault="00A27193" w:rsidP="000707C4">
      <w:pPr>
        <w:tabs>
          <w:tab w:val="left" w:pos="5812"/>
        </w:tabs>
        <w:jc w:val="right"/>
        <w:rPr>
          <w:rFonts w:ascii="Times New Roman" w:hAnsi="Times New Roman"/>
          <w:color w:val="000000"/>
          <w:sz w:val="32"/>
          <w:szCs w:val="32"/>
          <w:lang w:val="bg-BG"/>
        </w:rPr>
      </w:pPr>
      <w:r w:rsidRPr="00336BAB">
        <w:rPr>
          <w:rFonts w:ascii="Times New Roman" w:hAnsi="Times New Roman"/>
          <w:color w:val="000000"/>
          <w:sz w:val="32"/>
          <w:szCs w:val="32"/>
          <w:lang w:val="bg-BG"/>
        </w:rPr>
        <w:t>ДО</w:t>
      </w:r>
    </w:p>
    <w:p w:rsidR="00C65BA6" w:rsidRDefault="00A27193" w:rsidP="000707C4">
      <w:pPr>
        <w:tabs>
          <w:tab w:val="left" w:pos="5812"/>
        </w:tabs>
        <w:jc w:val="right"/>
        <w:rPr>
          <w:rFonts w:ascii="Times New Roman" w:hAnsi="Times New Roman"/>
          <w:color w:val="000000"/>
          <w:sz w:val="32"/>
          <w:szCs w:val="32"/>
          <w:lang w:val="bg-BG"/>
        </w:rPr>
      </w:pPr>
      <w:r>
        <w:rPr>
          <w:rFonts w:ascii="Times New Roman" w:hAnsi="Times New Roman"/>
          <w:color w:val="000000"/>
          <w:sz w:val="32"/>
          <w:szCs w:val="32"/>
          <w:lang w:val="bg-BG"/>
        </w:rPr>
        <w:t xml:space="preserve"> МИНИСТЪР</w:t>
      </w:r>
      <w:r w:rsidR="000707C4">
        <w:rPr>
          <w:rFonts w:ascii="Times New Roman" w:hAnsi="Times New Roman"/>
          <w:color w:val="000000"/>
          <w:sz w:val="32"/>
          <w:szCs w:val="32"/>
          <w:lang w:val="bg-BG"/>
        </w:rPr>
        <w:t>А на МРРБ</w:t>
      </w:r>
    </w:p>
    <w:p w:rsidR="000707C4" w:rsidRDefault="000707C4" w:rsidP="000707C4">
      <w:pPr>
        <w:tabs>
          <w:tab w:val="left" w:pos="5812"/>
        </w:tabs>
        <w:jc w:val="right"/>
        <w:rPr>
          <w:rFonts w:ascii="Times New Roman" w:hAnsi="Times New Roman"/>
          <w:color w:val="000000"/>
          <w:sz w:val="32"/>
          <w:szCs w:val="32"/>
          <w:lang w:val="bg-BG"/>
        </w:rPr>
      </w:pPr>
      <w:r>
        <w:rPr>
          <w:rFonts w:ascii="Times New Roman" w:hAnsi="Times New Roman"/>
          <w:color w:val="000000"/>
          <w:sz w:val="32"/>
          <w:szCs w:val="32"/>
          <w:lang w:val="bg-BG"/>
        </w:rPr>
        <w:t>Г-ЖА ЛИЛЯНА ПАВЛОВА</w:t>
      </w:r>
    </w:p>
    <w:p w:rsidR="000707C4" w:rsidRPr="000707C4" w:rsidRDefault="000707C4" w:rsidP="000707C4">
      <w:pPr>
        <w:tabs>
          <w:tab w:val="left" w:pos="5812"/>
        </w:tabs>
        <w:jc w:val="right"/>
        <w:rPr>
          <w:rFonts w:ascii="Times New Roman" w:hAnsi="Times New Roman"/>
          <w:color w:val="000000"/>
          <w:sz w:val="32"/>
          <w:szCs w:val="32"/>
          <w:lang w:val="bg-BG"/>
        </w:rPr>
      </w:pPr>
    </w:p>
    <w:p w:rsidR="00C65BA6" w:rsidRDefault="00C65BA6" w:rsidP="00A27193">
      <w:pPr>
        <w:tabs>
          <w:tab w:val="left" w:pos="5812"/>
        </w:tabs>
        <w:rPr>
          <w:rFonts w:ascii="Times New Roman" w:hAnsi="Times New Roman"/>
          <w:color w:val="000000"/>
          <w:sz w:val="32"/>
          <w:szCs w:val="32"/>
          <w:lang w:val="bg-BG"/>
        </w:rPr>
      </w:pPr>
    </w:p>
    <w:p w:rsidR="00A27193" w:rsidRDefault="00A27193" w:rsidP="00A27193">
      <w:pPr>
        <w:tabs>
          <w:tab w:val="left" w:pos="5812"/>
        </w:tabs>
        <w:jc w:val="center"/>
        <w:rPr>
          <w:rFonts w:ascii="Times New Roman" w:hAnsi="Times New Roman"/>
          <w:color w:val="000000"/>
          <w:sz w:val="32"/>
          <w:szCs w:val="32"/>
          <w:lang w:val="bg-BG"/>
        </w:rPr>
      </w:pPr>
    </w:p>
    <w:p w:rsidR="00A27193" w:rsidRPr="00A62BA4" w:rsidRDefault="00A27193" w:rsidP="00A62BA4">
      <w:pPr>
        <w:tabs>
          <w:tab w:val="left" w:pos="5812"/>
        </w:tabs>
        <w:jc w:val="center"/>
        <w:rPr>
          <w:rFonts w:ascii="Times New Roman" w:hAnsi="Times New Roman"/>
          <w:color w:val="000000"/>
          <w:sz w:val="32"/>
          <w:szCs w:val="32"/>
          <w:lang w:val="bg-BG"/>
        </w:rPr>
      </w:pPr>
      <w:r>
        <w:rPr>
          <w:rFonts w:ascii="Times New Roman" w:hAnsi="Times New Roman"/>
          <w:color w:val="000000"/>
          <w:sz w:val="32"/>
          <w:szCs w:val="32"/>
          <w:lang w:val="bg-BG"/>
        </w:rPr>
        <w:t>ВЪПРОС</w:t>
      </w:r>
    </w:p>
    <w:p w:rsidR="004176AC" w:rsidRDefault="00A27193" w:rsidP="00A62BA4">
      <w:pPr>
        <w:tabs>
          <w:tab w:val="left" w:pos="5812"/>
        </w:tabs>
        <w:jc w:val="center"/>
        <w:rPr>
          <w:rFonts w:ascii="Times New Roman" w:hAnsi="Times New Roman"/>
          <w:color w:val="000000"/>
          <w:sz w:val="32"/>
          <w:szCs w:val="32"/>
          <w:lang w:val="bg-BG"/>
        </w:rPr>
      </w:pPr>
      <w:r>
        <w:rPr>
          <w:rFonts w:ascii="Times New Roman" w:hAnsi="Times New Roman"/>
          <w:color w:val="000000"/>
          <w:sz w:val="32"/>
          <w:szCs w:val="32"/>
          <w:lang w:val="bg-BG"/>
        </w:rPr>
        <w:t xml:space="preserve">от </w:t>
      </w:r>
      <w:r w:rsidR="004176AC">
        <w:rPr>
          <w:rFonts w:ascii="Times New Roman" w:hAnsi="Times New Roman"/>
          <w:color w:val="000000"/>
          <w:sz w:val="32"/>
          <w:szCs w:val="32"/>
          <w:lang w:val="bg-BG"/>
        </w:rPr>
        <w:t>проф.</w:t>
      </w:r>
      <w:r>
        <w:rPr>
          <w:rFonts w:ascii="Times New Roman" w:hAnsi="Times New Roman"/>
          <w:color w:val="000000"/>
          <w:sz w:val="32"/>
          <w:szCs w:val="32"/>
          <w:lang w:val="bg-BG"/>
        </w:rPr>
        <w:t xml:space="preserve">Вили </w:t>
      </w:r>
      <w:proofErr w:type="spellStart"/>
      <w:r>
        <w:rPr>
          <w:rFonts w:ascii="Times New Roman" w:hAnsi="Times New Roman"/>
          <w:color w:val="000000"/>
          <w:sz w:val="32"/>
          <w:szCs w:val="32"/>
          <w:lang w:val="bg-BG"/>
        </w:rPr>
        <w:t>Лилков</w:t>
      </w:r>
      <w:proofErr w:type="spellEnd"/>
      <w:r>
        <w:rPr>
          <w:rFonts w:ascii="Times New Roman" w:hAnsi="Times New Roman"/>
          <w:color w:val="000000"/>
          <w:sz w:val="32"/>
          <w:szCs w:val="32"/>
          <w:lang w:val="bg-BG"/>
        </w:rPr>
        <w:t xml:space="preserve"> - народен представител от ПГ </w:t>
      </w:r>
    </w:p>
    <w:p w:rsidR="00A27193" w:rsidRDefault="004176AC" w:rsidP="004176AC">
      <w:pPr>
        <w:tabs>
          <w:tab w:val="left" w:pos="5812"/>
        </w:tabs>
        <w:jc w:val="both"/>
        <w:rPr>
          <w:rFonts w:ascii="Times New Roman" w:hAnsi="Times New Roman"/>
          <w:color w:val="000000"/>
          <w:sz w:val="32"/>
          <w:szCs w:val="32"/>
          <w:lang w:val="bg-BG"/>
        </w:rPr>
      </w:pPr>
      <w:r>
        <w:rPr>
          <w:rFonts w:ascii="Times New Roman" w:hAnsi="Times New Roman"/>
          <w:color w:val="000000"/>
          <w:sz w:val="32"/>
          <w:szCs w:val="32"/>
          <w:lang w:val="bg-BG"/>
        </w:rPr>
        <w:t xml:space="preserve">                       </w:t>
      </w:r>
      <w:r w:rsidR="00A27193">
        <w:rPr>
          <w:rFonts w:ascii="Times New Roman" w:hAnsi="Times New Roman"/>
          <w:color w:val="000000"/>
          <w:sz w:val="32"/>
          <w:szCs w:val="32"/>
          <w:lang w:val="bg-BG"/>
        </w:rPr>
        <w:t>на Р</w:t>
      </w:r>
      <w:r>
        <w:rPr>
          <w:rFonts w:ascii="Times New Roman" w:hAnsi="Times New Roman"/>
          <w:color w:val="000000"/>
          <w:sz w:val="32"/>
          <w:szCs w:val="32"/>
          <w:lang w:val="bg-BG"/>
        </w:rPr>
        <w:t xml:space="preserve">еформаторския  </w:t>
      </w:r>
      <w:r w:rsidR="00A27193">
        <w:rPr>
          <w:rFonts w:ascii="Times New Roman" w:hAnsi="Times New Roman"/>
          <w:color w:val="000000"/>
          <w:sz w:val="32"/>
          <w:szCs w:val="32"/>
          <w:lang w:val="bg-BG"/>
        </w:rPr>
        <w:t>Б</w:t>
      </w:r>
      <w:r>
        <w:rPr>
          <w:rFonts w:ascii="Times New Roman" w:hAnsi="Times New Roman"/>
          <w:color w:val="000000"/>
          <w:sz w:val="32"/>
          <w:szCs w:val="32"/>
          <w:lang w:val="bg-BG"/>
        </w:rPr>
        <w:t>лок</w:t>
      </w:r>
    </w:p>
    <w:p w:rsidR="00A62BA4" w:rsidRPr="00A62BA4" w:rsidRDefault="00A62BA4" w:rsidP="00A62BA4">
      <w:pPr>
        <w:tabs>
          <w:tab w:val="left" w:pos="5812"/>
        </w:tabs>
        <w:jc w:val="center"/>
        <w:rPr>
          <w:rFonts w:ascii="Times New Roman" w:hAnsi="Times New Roman"/>
          <w:color w:val="000000"/>
          <w:sz w:val="32"/>
          <w:szCs w:val="32"/>
          <w:lang w:val="bg-BG"/>
        </w:rPr>
      </w:pPr>
    </w:p>
    <w:p w:rsidR="00A27193" w:rsidRDefault="00A27193" w:rsidP="00A27193">
      <w:pPr>
        <w:tabs>
          <w:tab w:val="left" w:pos="5812"/>
        </w:tabs>
        <w:jc w:val="center"/>
        <w:rPr>
          <w:rFonts w:ascii="Times New Roman" w:hAnsi="Times New Roman"/>
          <w:b w:val="0"/>
          <w:color w:val="000000"/>
          <w:sz w:val="32"/>
          <w:szCs w:val="32"/>
          <w:lang w:val="bg-BG"/>
        </w:rPr>
      </w:pPr>
    </w:p>
    <w:p w:rsidR="00A27193" w:rsidRDefault="00A27193" w:rsidP="00A27193">
      <w:pPr>
        <w:tabs>
          <w:tab w:val="left" w:pos="5812"/>
        </w:tabs>
        <w:jc w:val="center"/>
        <w:rPr>
          <w:rFonts w:ascii="Times New Roman" w:hAnsi="Times New Roman"/>
          <w:b w:val="0"/>
          <w:color w:val="000000"/>
          <w:sz w:val="32"/>
          <w:szCs w:val="32"/>
          <w:lang w:val="bg-BG"/>
        </w:rPr>
      </w:pPr>
      <w:r w:rsidRPr="00336BAB">
        <w:rPr>
          <w:rFonts w:ascii="Times New Roman" w:hAnsi="Times New Roman"/>
          <w:b w:val="0"/>
          <w:color w:val="000000"/>
          <w:sz w:val="32"/>
          <w:szCs w:val="32"/>
          <w:lang w:val="bg-BG"/>
        </w:rPr>
        <w:t>На основание чл. 90, ал. 1 от Конституцията на Република България и чл. 91, ал. 1 от Правилника за организацията и дейността на Народното събрание внасям въпрос</w:t>
      </w:r>
    </w:p>
    <w:p w:rsidR="00A27193" w:rsidRPr="008B129E" w:rsidRDefault="00A27193" w:rsidP="00A27193">
      <w:pPr>
        <w:tabs>
          <w:tab w:val="left" w:pos="5812"/>
        </w:tabs>
        <w:rPr>
          <w:rFonts w:ascii="Calibri" w:hAnsi="Calibri"/>
          <w:sz w:val="28"/>
          <w:szCs w:val="28"/>
          <w:lang w:val="bg-BG"/>
        </w:rPr>
      </w:pPr>
    </w:p>
    <w:p w:rsidR="00A27193" w:rsidRPr="00336BAB" w:rsidRDefault="00A27193" w:rsidP="00A067D6">
      <w:pPr>
        <w:tabs>
          <w:tab w:val="left" w:pos="5812"/>
        </w:tabs>
        <w:rPr>
          <w:rFonts w:ascii="Times New Roman" w:hAnsi="Times New Roman"/>
          <w:b w:val="0"/>
          <w:color w:val="000000"/>
          <w:sz w:val="32"/>
          <w:szCs w:val="32"/>
          <w:lang w:val="bg-BG"/>
        </w:rPr>
      </w:pPr>
      <w:r w:rsidRPr="00336BAB">
        <w:rPr>
          <w:rFonts w:ascii="Times New Roman" w:hAnsi="Times New Roman"/>
          <w:b w:val="0"/>
          <w:color w:val="000000"/>
          <w:sz w:val="32"/>
          <w:szCs w:val="32"/>
          <w:lang w:val="bg-BG"/>
        </w:rPr>
        <w:t> </w:t>
      </w:r>
    </w:p>
    <w:p w:rsidR="00A27193" w:rsidRPr="00423119" w:rsidRDefault="00423119" w:rsidP="00A62BA4">
      <w:pPr>
        <w:tabs>
          <w:tab w:val="left" w:pos="5812"/>
        </w:tabs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4176AC">
        <w:rPr>
          <w:rFonts w:ascii="Times New Roman" w:hAnsi="Times New Roman"/>
          <w:b w:val="0"/>
          <w:color w:val="000000"/>
          <w:sz w:val="32"/>
          <w:szCs w:val="32"/>
          <w:lang w:val="bg-BG"/>
        </w:rPr>
        <w:t>Относно</w:t>
      </w:r>
      <w:r w:rsidR="00A27193" w:rsidRPr="004176AC">
        <w:rPr>
          <w:rFonts w:ascii="Times New Roman" w:hAnsi="Times New Roman"/>
          <w:b w:val="0"/>
          <w:color w:val="000000"/>
          <w:sz w:val="32"/>
          <w:szCs w:val="32"/>
          <w:lang w:val="bg-BG"/>
        </w:rPr>
        <w:t>:</w:t>
      </w:r>
      <w:r w:rsidR="00A27193">
        <w:rPr>
          <w:rFonts w:ascii="Times New Roman" w:hAnsi="Times New Roman"/>
          <w:color w:val="000000"/>
          <w:sz w:val="32"/>
          <w:szCs w:val="32"/>
          <w:lang w:val="bg-BG"/>
        </w:rPr>
        <w:t> </w:t>
      </w:r>
      <w:r w:rsidRPr="00423119">
        <w:rPr>
          <w:rFonts w:ascii="Times New Roman" w:hAnsi="Times New Roman"/>
          <w:color w:val="000000"/>
          <w:sz w:val="28"/>
          <w:szCs w:val="28"/>
          <w:lang w:val="bg-BG"/>
        </w:rPr>
        <w:t>Целена</w:t>
      </w:r>
      <w:proofErr w:type="spellStart"/>
      <w:r w:rsidR="00A27193" w:rsidRPr="00423119">
        <w:rPr>
          <w:rFonts w:ascii="Times New Roman" w:hAnsi="Times New Roman"/>
          <w:sz w:val="28"/>
          <w:szCs w:val="28"/>
        </w:rPr>
        <w:t>сочена</w:t>
      </w:r>
      <w:proofErr w:type="spellEnd"/>
      <w:r w:rsidR="00A27193" w:rsidRPr="004231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7193" w:rsidRPr="00423119">
        <w:rPr>
          <w:rFonts w:ascii="Times New Roman" w:hAnsi="Times New Roman"/>
          <w:sz w:val="28"/>
          <w:szCs w:val="28"/>
        </w:rPr>
        <w:t>инвестиционна</w:t>
      </w:r>
      <w:proofErr w:type="spellEnd"/>
      <w:r w:rsidR="00A27193" w:rsidRPr="004231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7193" w:rsidRPr="00423119">
        <w:rPr>
          <w:rFonts w:ascii="Times New Roman" w:hAnsi="Times New Roman"/>
          <w:sz w:val="28"/>
          <w:szCs w:val="28"/>
        </w:rPr>
        <w:t>програма</w:t>
      </w:r>
      <w:proofErr w:type="spellEnd"/>
      <w:r w:rsidR="00A27193" w:rsidRPr="0042311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A27193" w:rsidRPr="00423119">
        <w:rPr>
          <w:rFonts w:ascii="Times New Roman" w:hAnsi="Times New Roman"/>
          <w:sz w:val="28"/>
          <w:szCs w:val="28"/>
        </w:rPr>
        <w:t>подкрепа</w:t>
      </w:r>
      <w:proofErr w:type="spellEnd"/>
      <w:r w:rsidR="00A27193" w:rsidRPr="004231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7193" w:rsidRPr="00423119">
        <w:rPr>
          <w:rFonts w:ascii="Times New Roman" w:hAnsi="Times New Roman"/>
          <w:sz w:val="28"/>
          <w:szCs w:val="28"/>
        </w:rPr>
        <w:t>на</w:t>
      </w:r>
      <w:proofErr w:type="spellEnd"/>
      <w:r w:rsidR="00A27193" w:rsidRPr="004231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7193" w:rsidRPr="00423119">
        <w:rPr>
          <w:rFonts w:ascii="Times New Roman" w:hAnsi="Times New Roman"/>
          <w:sz w:val="28"/>
          <w:szCs w:val="28"/>
        </w:rPr>
        <w:t>развитието</w:t>
      </w:r>
      <w:proofErr w:type="spellEnd"/>
      <w:r w:rsidR="00A27193" w:rsidRPr="004231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7193" w:rsidRPr="00423119">
        <w:rPr>
          <w:rFonts w:ascii="Times New Roman" w:hAnsi="Times New Roman"/>
          <w:sz w:val="28"/>
          <w:szCs w:val="28"/>
        </w:rPr>
        <w:t>на</w:t>
      </w:r>
      <w:proofErr w:type="spellEnd"/>
      <w:r w:rsidR="00A27193" w:rsidRPr="004231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7193" w:rsidRPr="00423119">
        <w:rPr>
          <w:rFonts w:ascii="Times New Roman" w:hAnsi="Times New Roman"/>
          <w:sz w:val="28"/>
          <w:szCs w:val="28"/>
        </w:rPr>
        <w:t>Северозападна</w:t>
      </w:r>
      <w:proofErr w:type="spellEnd"/>
      <w:r w:rsidR="00A27193" w:rsidRPr="004231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7193" w:rsidRPr="00423119">
        <w:rPr>
          <w:rFonts w:ascii="Times New Roman" w:hAnsi="Times New Roman"/>
          <w:sz w:val="28"/>
          <w:szCs w:val="28"/>
        </w:rPr>
        <w:t>България</w:t>
      </w:r>
      <w:proofErr w:type="spellEnd"/>
      <w:r w:rsidR="00A27193" w:rsidRPr="004231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27193" w:rsidRPr="00423119">
        <w:rPr>
          <w:rFonts w:ascii="Times New Roman" w:hAnsi="Times New Roman"/>
          <w:sz w:val="28"/>
          <w:szCs w:val="28"/>
        </w:rPr>
        <w:t>Родопите</w:t>
      </w:r>
      <w:proofErr w:type="spellEnd"/>
      <w:r w:rsidR="00A27193" w:rsidRPr="004231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27193" w:rsidRPr="00423119">
        <w:rPr>
          <w:rFonts w:ascii="Times New Roman" w:hAnsi="Times New Roman"/>
          <w:sz w:val="28"/>
          <w:szCs w:val="28"/>
        </w:rPr>
        <w:t>Странджа</w:t>
      </w:r>
      <w:proofErr w:type="spellEnd"/>
      <w:r w:rsidR="00A27193" w:rsidRPr="00423119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A27193" w:rsidRPr="00423119">
        <w:rPr>
          <w:rFonts w:ascii="Times New Roman" w:hAnsi="Times New Roman"/>
          <w:sz w:val="28"/>
          <w:szCs w:val="28"/>
        </w:rPr>
        <w:t>Сакар</w:t>
      </w:r>
      <w:proofErr w:type="spellEnd"/>
      <w:r w:rsidR="00A27193" w:rsidRPr="004231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27193" w:rsidRPr="00423119">
        <w:rPr>
          <w:rFonts w:ascii="Times New Roman" w:hAnsi="Times New Roman"/>
          <w:sz w:val="28"/>
          <w:szCs w:val="28"/>
        </w:rPr>
        <w:t>пограничните</w:t>
      </w:r>
      <w:proofErr w:type="spellEnd"/>
      <w:r w:rsidR="00A27193" w:rsidRPr="004231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27193" w:rsidRPr="00423119">
        <w:rPr>
          <w:rFonts w:ascii="Times New Roman" w:hAnsi="Times New Roman"/>
          <w:sz w:val="28"/>
          <w:szCs w:val="28"/>
        </w:rPr>
        <w:t>планинските</w:t>
      </w:r>
      <w:proofErr w:type="spellEnd"/>
      <w:r w:rsidR="00A27193" w:rsidRPr="0042311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A27193" w:rsidRPr="00423119">
        <w:rPr>
          <w:rFonts w:ascii="Times New Roman" w:hAnsi="Times New Roman"/>
          <w:sz w:val="28"/>
          <w:szCs w:val="28"/>
        </w:rPr>
        <w:t>полупланинските</w:t>
      </w:r>
      <w:proofErr w:type="spellEnd"/>
      <w:r w:rsidR="00A27193" w:rsidRPr="004231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7193" w:rsidRPr="00423119">
        <w:rPr>
          <w:rFonts w:ascii="Times New Roman" w:hAnsi="Times New Roman"/>
          <w:sz w:val="28"/>
          <w:szCs w:val="28"/>
        </w:rPr>
        <w:t>слабо</w:t>
      </w:r>
      <w:proofErr w:type="spellEnd"/>
      <w:r w:rsidR="00A27193" w:rsidRPr="004231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7193" w:rsidRPr="00423119">
        <w:rPr>
          <w:rFonts w:ascii="Times New Roman" w:hAnsi="Times New Roman"/>
          <w:sz w:val="28"/>
          <w:szCs w:val="28"/>
        </w:rPr>
        <w:t>развити</w:t>
      </w:r>
      <w:proofErr w:type="spellEnd"/>
      <w:r w:rsidR="00A27193" w:rsidRPr="004231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7193" w:rsidRPr="00423119">
        <w:rPr>
          <w:rFonts w:ascii="Times New Roman" w:hAnsi="Times New Roman"/>
          <w:sz w:val="28"/>
          <w:szCs w:val="28"/>
        </w:rPr>
        <w:t>райони</w:t>
      </w:r>
      <w:proofErr w:type="spellEnd"/>
    </w:p>
    <w:p w:rsidR="00A27193" w:rsidRPr="00A067D6" w:rsidRDefault="00A067D6" w:rsidP="00A067D6">
      <w:pPr>
        <w:tabs>
          <w:tab w:val="left" w:pos="5812"/>
        </w:tabs>
        <w:ind w:firstLine="708"/>
        <w:jc w:val="both"/>
        <w:rPr>
          <w:rFonts w:ascii="Times New Roman" w:hAnsi="Times New Roman"/>
          <w:color w:val="000000"/>
          <w:sz w:val="32"/>
          <w:szCs w:val="32"/>
          <w:lang w:val="bg-BG"/>
        </w:rPr>
      </w:pPr>
      <w:r>
        <w:rPr>
          <w:rFonts w:ascii="Times New Roman" w:hAnsi="Times New Roman"/>
          <w:color w:val="000000"/>
          <w:sz w:val="32"/>
          <w:szCs w:val="32"/>
          <w:lang w:val="bg-BG"/>
        </w:rPr>
        <w:t> </w:t>
      </w:r>
    </w:p>
    <w:p w:rsidR="00A27193" w:rsidRDefault="00A27193" w:rsidP="00A27193">
      <w:pPr>
        <w:tabs>
          <w:tab w:val="left" w:pos="5812"/>
        </w:tabs>
        <w:jc w:val="both"/>
        <w:rPr>
          <w:rFonts w:ascii="Times New Roman" w:hAnsi="Times New Roman"/>
          <w:color w:val="000000"/>
          <w:sz w:val="32"/>
          <w:szCs w:val="32"/>
          <w:lang w:val="bg-BG"/>
        </w:rPr>
      </w:pPr>
    </w:p>
    <w:p w:rsidR="00197B57" w:rsidRDefault="000707C4" w:rsidP="00A27193">
      <w:pPr>
        <w:tabs>
          <w:tab w:val="left" w:pos="5812"/>
        </w:tabs>
        <w:jc w:val="both"/>
        <w:rPr>
          <w:rFonts w:ascii="Times New Roman" w:hAnsi="Times New Roman"/>
          <w:color w:val="000000"/>
          <w:sz w:val="32"/>
          <w:szCs w:val="32"/>
          <w:lang w:val="bg-BG"/>
        </w:rPr>
      </w:pPr>
      <w:r>
        <w:rPr>
          <w:rFonts w:ascii="Times New Roman" w:hAnsi="Times New Roman"/>
          <w:color w:val="000000"/>
          <w:sz w:val="32"/>
          <w:szCs w:val="32"/>
          <w:lang w:val="bg-BG"/>
        </w:rPr>
        <w:t xml:space="preserve">      УВАЖАЕМА</w:t>
      </w:r>
      <w:r w:rsidR="00A27193">
        <w:rPr>
          <w:rFonts w:ascii="Times New Roman" w:hAnsi="Times New Roman"/>
          <w:color w:val="000000"/>
          <w:sz w:val="32"/>
          <w:szCs w:val="32"/>
          <w:lang w:val="bg-BG"/>
        </w:rPr>
        <w:t xml:space="preserve"> ГОСПО</w:t>
      </w:r>
      <w:r>
        <w:rPr>
          <w:rFonts w:ascii="Times New Roman" w:hAnsi="Times New Roman"/>
          <w:color w:val="000000"/>
          <w:sz w:val="32"/>
          <w:szCs w:val="32"/>
          <w:lang w:val="bg-BG"/>
        </w:rPr>
        <w:t>ЖО МИНИСТЪР,</w:t>
      </w:r>
    </w:p>
    <w:p w:rsidR="00423119" w:rsidRDefault="00423119" w:rsidP="00A27193">
      <w:pPr>
        <w:tabs>
          <w:tab w:val="left" w:pos="5812"/>
        </w:tabs>
        <w:jc w:val="both"/>
        <w:rPr>
          <w:rFonts w:asciiTheme="minorHAnsi" w:hAnsiTheme="minorHAnsi"/>
          <w:lang w:val="bg-BG"/>
        </w:rPr>
      </w:pPr>
    </w:p>
    <w:p w:rsidR="00C65BA6" w:rsidRDefault="000707C4" w:rsidP="00423119">
      <w:pPr>
        <w:tabs>
          <w:tab w:val="left" w:pos="5812"/>
        </w:tabs>
        <w:jc w:val="both"/>
        <w:rPr>
          <w:rFonts w:ascii="Times New Roman" w:hAnsi="Times New Roman"/>
          <w:b w:val="0"/>
          <w:sz w:val="28"/>
          <w:szCs w:val="28"/>
          <w:lang w:val="bg-BG"/>
        </w:rPr>
      </w:pPr>
      <w:r>
        <w:rPr>
          <w:rFonts w:ascii="Times New Roman" w:hAnsi="Times New Roman"/>
          <w:b w:val="0"/>
          <w:sz w:val="28"/>
          <w:szCs w:val="28"/>
          <w:lang w:val="bg-BG"/>
        </w:rPr>
        <w:t xml:space="preserve">       </w:t>
      </w:r>
      <w:r w:rsidR="00423119">
        <w:rPr>
          <w:rFonts w:ascii="Times New Roman" w:hAnsi="Times New Roman"/>
          <w:b w:val="0"/>
          <w:sz w:val="28"/>
          <w:szCs w:val="28"/>
          <w:lang w:val="bg-BG"/>
        </w:rPr>
        <w:t>В п</w:t>
      </w:r>
      <w:proofErr w:type="spellStart"/>
      <w:r w:rsidR="00423119" w:rsidRPr="00423119">
        <w:rPr>
          <w:rFonts w:ascii="Times New Roman" w:hAnsi="Times New Roman"/>
          <w:b w:val="0"/>
          <w:sz w:val="28"/>
          <w:szCs w:val="28"/>
        </w:rPr>
        <w:t>рограмата</w:t>
      </w:r>
      <w:proofErr w:type="spellEnd"/>
      <w:r w:rsidR="00423119" w:rsidRPr="0042311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423119" w:rsidRPr="00423119">
        <w:rPr>
          <w:rFonts w:ascii="Times New Roman" w:hAnsi="Times New Roman"/>
          <w:b w:val="0"/>
          <w:sz w:val="28"/>
          <w:szCs w:val="28"/>
        </w:rPr>
        <w:t>на</w:t>
      </w:r>
      <w:proofErr w:type="spellEnd"/>
      <w:r w:rsidR="00423119" w:rsidRPr="0042311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423119" w:rsidRPr="00423119">
        <w:rPr>
          <w:rFonts w:ascii="Times New Roman" w:hAnsi="Times New Roman"/>
          <w:b w:val="0"/>
          <w:sz w:val="28"/>
          <w:szCs w:val="28"/>
        </w:rPr>
        <w:t>Правителството</w:t>
      </w:r>
      <w:proofErr w:type="spellEnd"/>
      <w:r w:rsidR="00423119" w:rsidRPr="0042311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423119" w:rsidRPr="00423119">
        <w:rPr>
          <w:rFonts w:ascii="Times New Roman" w:hAnsi="Times New Roman"/>
          <w:b w:val="0"/>
          <w:sz w:val="28"/>
          <w:szCs w:val="28"/>
        </w:rPr>
        <w:t>за</w:t>
      </w:r>
      <w:proofErr w:type="spellEnd"/>
      <w:r w:rsidR="00423119" w:rsidRPr="0042311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423119" w:rsidRPr="00423119">
        <w:rPr>
          <w:rFonts w:ascii="Times New Roman" w:hAnsi="Times New Roman"/>
          <w:b w:val="0"/>
          <w:sz w:val="28"/>
          <w:szCs w:val="28"/>
        </w:rPr>
        <w:t>стабилно</w:t>
      </w:r>
      <w:proofErr w:type="spellEnd"/>
      <w:r w:rsidR="00423119" w:rsidRPr="0042311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423119" w:rsidRPr="00423119">
        <w:rPr>
          <w:rFonts w:ascii="Times New Roman" w:hAnsi="Times New Roman"/>
          <w:b w:val="0"/>
          <w:sz w:val="28"/>
          <w:szCs w:val="28"/>
        </w:rPr>
        <w:t>развитие</w:t>
      </w:r>
      <w:proofErr w:type="spellEnd"/>
      <w:r w:rsidR="00423119" w:rsidRPr="0042311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423119" w:rsidRPr="00423119">
        <w:rPr>
          <w:rFonts w:ascii="Times New Roman" w:hAnsi="Times New Roman"/>
          <w:b w:val="0"/>
          <w:sz w:val="28"/>
          <w:szCs w:val="28"/>
        </w:rPr>
        <w:t>на</w:t>
      </w:r>
      <w:proofErr w:type="spellEnd"/>
      <w:r w:rsidR="00423119" w:rsidRPr="0042311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423119" w:rsidRPr="00423119">
        <w:rPr>
          <w:rFonts w:ascii="Times New Roman" w:hAnsi="Times New Roman"/>
          <w:b w:val="0"/>
          <w:sz w:val="28"/>
          <w:szCs w:val="28"/>
        </w:rPr>
        <w:t>Репу</w:t>
      </w:r>
      <w:r w:rsidR="00423119">
        <w:rPr>
          <w:rFonts w:ascii="Times New Roman" w:hAnsi="Times New Roman"/>
          <w:b w:val="0"/>
          <w:sz w:val="28"/>
          <w:szCs w:val="28"/>
        </w:rPr>
        <w:t>блика</w:t>
      </w:r>
      <w:proofErr w:type="spellEnd"/>
      <w:r w:rsidR="0042311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423119">
        <w:rPr>
          <w:rFonts w:ascii="Times New Roman" w:hAnsi="Times New Roman"/>
          <w:b w:val="0"/>
          <w:sz w:val="28"/>
          <w:szCs w:val="28"/>
        </w:rPr>
        <w:t>България</w:t>
      </w:r>
      <w:proofErr w:type="spellEnd"/>
      <w:r w:rsidR="0042311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423119">
        <w:rPr>
          <w:rFonts w:ascii="Times New Roman" w:hAnsi="Times New Roman"/>
          <w:b w:val="0"/>
          <w:sz w:val="28"/>
          <w:szCs w:val="28"/>
        </w:rPr>
        <w:t>за</w:t>
      </w:r>
      <w:proofErr w:type="spellEnd"/>
      <w:r w:rsidR="0042311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423119">
        <w:rPr>
          <w:rFonts w:ascii="Times New Roman" w:hAnsi="Times New Roman"/>
          <w:b w:val="0"/>
          <w:sz w:val="28"/>
          <w:szCs w:val="28"/>
        </w:rPr>
        <w:t>периода</w:t>
      </w:r>
      <w:proofErr w:type="spellEnd"/>
      <w:r w:rsidR="00423119">
        <w:rPr>
          <w:rFonts w:ascii="Times New Roman" w:hAnsi="Times New Roman"/>
          <w:b w:val="0"/>
          <w:sz w:val="28"/>
          <w:szCs w:val="28"/>
        </w:rPr>
        <w:t xml:space="preserve"> 2014</w:t>
      </w:r>
      <w:r w:rsidR="004176AC">
        <w:rPr>
          <w:rFonts w:ascii="Times New Roman" w:hAnsi="Times New Roman"/>
          <w:b w:val="0"/>
          <w:sz w:val="28"/>
          <w:szCs w:val="28"/>
          <w:lang w:val="bg-BG"/>
        </w:rPr>
        <w:t xml:space="preserve"> г.</w:t>
      </w:r>
      <w:r w:rsidR="00423119">
        <w:rPr>
          <w:rFonts w:ascii="Times New Roman" w:hAnsi="Times New Roman"/>
          <w:b w:val="0"/>
          <w:sz w:val="28"/>
          <w:szCs w:val="28"/>
        </w:rPr>
        <w:t>-</w:t>
      </w:r>
      <w:proofErr w:type="gramStart"/>
      <w:r w:rsidR="00A067D6">
        <w:rPr>
          <w:rFonts w:ascii="Times New Roman" w:hAnsi="Times New Roman"/>
          <w:b w:val="0"/>
          <w:sz w:val="28"/>
          <w:szCs w:val="28"/>
        </w:rPr>
        <w:t>2018</w:t>
      </w:r>
      <w:r w:rsidR="00423119">
        <w:rPr>
          <w:rFonts w:ascii="Times New Roman" w:hAnsi="Times New Roman"/>
          <w:b w:val="0"/>
          <w:sz w:val="28"/>
          <w:szCs w:val="28"/>
        </w:rPr>
        <w:t>г.</w:t>
      </w:r>
      <w:r w:rsidR="00A067D6">
        <w:rPr>
          <w:rFonts w:ascii="Times New Roman" w:hAnsi="Times New Roman"/>
          <w:b w:val="0"/>
          <w:sz w:val="28"/>
          <w:szCs w:val="28"/>
          <w:lang w:val="bg-BG"/>
        </w:rPr>
        <w:t xml:space="preserve"> </w:t>
      </w:r>
      <w:r w:rsidR="00423119">
        <w:rPr>
          <w:rFonts w:ascii="Times New Roman" w:hAnsi="Times New Roman"/>
          <w:b w:val="0"/>
          <w:sz w:val="28"/>
          <w:szCs w:val="28"/>
          <w:lang w:val="bg-BG"/>
        </w:rPr>
        <w:t>е предвиден</w:t>
      </w:r>
      <w:r w:rsidR="00423119">
        <w:rPr>
          <w:rFonts w:ascii="Times New Roman" w:hAnsi="Times New Roman"/>
          <w:b w:val="0"/>
          <w:sz w:val="28"/>
          <w:szCs w:val="28"/>
        </w:rPr>
        <w:t xml:space="preserve"> </w:t>
      </w:r>
      <w:r w:rsidR="00A067D6">
        <w:rPr>
          <w:rFonts w:ascii="Times New Roman" w:hAnsi="Times New Roman"/>
          <w:b w:val="0"/>
          <w:sz w:val="28"/>
          <w:szCs w:val="28"/>
          <w:lang w:val="bg-BG"/>
        </w:rPr>
        <w:t>П</w:t>
      </w:r>
      <w:proofErr w:type="spellStart"/>
      <w:r w:rsidR="00A067D6">
        <w:rPr>
          <w:rFonts w:ascii="Times New Roman" w:hAnsi="Times New Roman"/>
          <w:b w:val="0"/>
          <w:sz w:val="28"/>
          <w:szCs w:val="28"/>
        </w:rPr>
        <w:t>риоритет</w:t>
      </w:r>
      <w:proofErr w:type="spellEnd"/>
      <w:r w:rsidR="00A067D6">
        <w:rPr>
          <w:rFonts w:ascii="Times New Roman" w:hAnsi="Times New Roman"/>
          <w:b w:val="0"/>
          <w:sz w:val="28"/>
          <w:szCs w:val="28"/>
        </w:rPr>
        <w:t xml:space="preserve"> 13.1</w:t>
      </w:r>
      <w:r w:rsidR="00A067D6">
        <w:rPr>
          <w:rFonts w:ascii="Times New Roman" w:hAnsi="Times New Roman"/>
          <w:b w:val="0"/>
          <w:sz w:val="28"/>
          <w:szCs w:val="28"/>
          <w:lang w:val="bg-BG"/>
        </w:rPr>
        <w:t xml:space="preserve"> за п</w:t>
      </w:r>
      <w:proofErr w:type="spellStart"/>
      <w:r w:rsidR="00423119" w:rsidRPr="00423119">
        <w:rPr>
          <w:rFonts w:ascii="Times New Roman" w:hAnsi="Times New Roman"/>
          <w:b w:val="0"/>
          <w:sz w:val="28"/>
          <w:szCs w:val="28"/>
        </w:rPr>
        <w:t>реодоляване</w:t>
      </w:r>
      <w:proofErr w:type="spellEnd"/>
      <w:r w:rsidR="00423119" w:rsidRPr="0042311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423119" w:rsidRPr="00423119">
        <w:rPr>
          <w:rFonts w:ascii="Times New Roman" w:hAnsi="Times New Roman"/>
          <w:b w:val="0"/>
          <w:sz w:val="28"/>
          <w:szCs w:val="28"/>
        </w:rPr>
        <w:t>на</w:t>
      </w:r>
      <w:proofErr w:type="spellEnd"/>
      <w:r w:rsidR="00423119" w:rsidRPr="0042311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423119" w:rsidRPr="00423119">
        <w:rPr>
          <w:rFonts w:ascii="Times New Roman" w:hAnsi="Times New Roman"/>
          <w:b w:val="0"/>
          <w:sz w:val="28"/>
          <w:szCs w:val="28"/>
        </w:rPr>
        <w:t>икономическата</w:t>
      </w:r>
      <w:proofErr w:type="spellEnd"/>
      <w:r w:rsidR="00423119" w:rsidRPr="0042311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423119" w:rsidRPr="00423119">
        <w:rPr>
          <w:rFonts w:ascii="Times New Roman" w:hAnsi="Times New Roman"/>
          <w:b w:val="0"/>
          <w:sz w:val="28"/>
          <w:szCs w:val="28"/>
        </w:rPr>
        <w:t>изостаналост</w:t>
      </w:r>
      <w:proofErr w:type="spellEnd"/>
      <w:r w:rsidR="00423119" w:rsidRPr="0042311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423119" w:rsidRPr="00423119">
        <w:rPr>
          <w:rFonts w:ascii="Times New Roman" w:hAnsi="Times New Roman"/>
          <w:b w:val="0"/>
          <w:sz w:val="28"/>
          <w:szCs w:val="28"/>
        </w:rPr>
        <w:t>на</w:t>
      </w:r>
      <w:proofErr w:type="spellEnd"/>
      <w:r w:rsidR="00423119" w:rsidRPr="0042311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423119" w:rsidRPr="00423119">
        <w:rPr>
          <w:rFonts w:ascii="Times New Roman" w:hAnsi="Times New Roman"/>
          <w:b w:val="0"/>
          <w:sz w:val="28"/>
          <w:szCs w:val="28"/>
        </w:rPr>
        <w:t>отделни</w:t>
      </w:r>
      <w:proofErr w:type="spellEnd"/>
      <w:r w:rsidR="00423119" w:rsidRPr="0042311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423119" w:rsidRPr="00423119">
        <w:rPr>
          <w:rFonts w:ascii="Times New Roman" w:hAnsi="Times New Roman"/>
          <w:b w:val="0"/>
          <w:sz w:val="28"/>
          <w:szCs w:val="28"/>
        </w:rPr>
        <w:t>райони</w:t>
      </w:r>
      <w:proofErr w:type="spellEnd"/>
      <w:r w:rsidR="00423119" w:rsidRPr="00423119">
        <w:rPr>
          <w:rFonts w:ascii="Times New Roman" w:hAnsi="Times New Roman"/>
          <w:b w:val="0"/>
          <w:sz w:val="28"/>
          <w:szCs w:val="28"/>
        </w:rPr>
        <w:t xml:space="preserve"> в </w:t>
      </w:r>
      <w:proofErr w:type="spellStart"/>
      <w:r w:rsidR="00423119" w:rsidRPr="00423119">
        <w:rPr>
          <w:rFonts w:ascii="Times New Roman" w:hAnsi="Times New Roman"/>
          <w:b w:val="0"/>
          <w:sz w:val="28"/>
          <w:szCs w:val="28"/>
        </w:rPr>
        <w:t>страната</w:t>
      </w:r>
      <w:proofErr w:type="spellEnd"/>
      <w:r w:rsidR="00A067D6">
        <w:rPr>
          <w:rFonts w:ascii="Times New Roman" w:hAnsi="Times New Roman"/>
          <w:b w:val="0"/>
          <w:sz w:val="28"/>
          <w:szCs w:val="28"/>
          <w:lang w:val="bg-BG"/>
        </w:rPr>
        <w:t>.</w:t>
      </w:r>
      <w:proofErr w:type="gramEnd"/>
      <w:r w:rsidR="00A067D6">
        <w:rPr>
          <w:rFonts w:ascii="Times New Roman" w:hAnsi="Times New Roman"/>
          <w:b w:val="0"/>
          <w:sz w:val="28"/>
          <w:szCs w:val="28"/>
          <w:lang w:val="bg-BG"/>
        </w:rPr>
        <w:t xml:space="preserve"> </w:t>
      </w:r>
      <w:r w:rsidR="00812F17">
        <w:rPr>
          <w:rFonts w:ascii="Times New Roman" w:hAnsi="Times New Roman"/>
          <w:b w:val="0"/>
          <w:sz w:val="28"/>
          <w:szCs w:val="28"/>
          <w:lang w:val="bg-BG"/>
        </w:rPr>
        <w:t xml:space="preserve"> </w:t>
      </w:r>
      <w:r w:rsidR="00A067D6">
        <w:rPr>
          <w:rFonts w:ascii="Times New Roman" w:hAnsi="Times New Roman"/>
          <w:b w:val="0"/>
          <w:sz w:val="28"/>
          <w:szCs w:val="28"/>
          <w:lang w:val="bg-BG"/>
        </w:rPr>
        <w:t>Във връзка с това от</w:t>
      </w:r>
      <w:r w:rsidR="00A62BA4">
        <w:rPr>
          <w:rFonts w:ascii="Times New Roman" w:hAnsi="Times New Roman"/>
          <w:b w:val="0"/>
          <w:sz w:val="28"/>
          <w:szCs w:val="28"/>
          <w:lang w:val="bg-BG"/>
        </w:rPr>
        <w:t xml:space="preserve"> месец май 2015 г. започна разработването на</w:t>
      </w:r>
      <w:r w:rsidR="00A067D6">
        <w:rPr>
          <w:rFonts w:ascii="Times New Roman" w:hAnsi="Times New Roman"/>
          <w:b w:val="0"/>
          <w:sz w:val="28"/>
          <w:szCs w:val="28"/>
        </w:rPr>
        <w:t xml:space="preserve"> </w:t>
      </w:r>
      <w:r w:rsidR="00A067D6">
        <w:rPr>
          <w:rFonts w:ascii="Times New Roman" w:hAnsi="Times New Roman"/>
          <w:b w:val="0"/>
          <w:sz w:val="28"/>
          <w:szCs w:val="28"/>
          <w:lang w:val="bg-BG"/>
        </w:rPr>
        <w:t>„Ц</w:t>
      </w:r>
      <w:proofErr w:type="spellStart"/>
      <w:r w:rsidR="00423119" w:rsidRPr="00423119">
        <w:rPr>
          <w:rFonts w:ascii="Times New Roman" w:hAnsi="Times New Roman"/>
          <w:b w:val="0"/>
          <w:sz w:val="28"/>
          <w:szCs w:val="28"/>
        </w:rPr>
        <w:t>еленасочена</w:t>
      </w:r>
      <w:proofErr w:type="spellEnd"/>
      <w:r w:rsidR="00423119" w:rsidRPr="0042311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423119" w:rsidRPr="00423119">
        <w:rPr>
          <w:rFonts w:ascii="Times New Roman" w:hAnsi="Times New Roman"/>
          <w:b w:val="0"/>
          <w:sz w:val="28"/>
          <w:szCs w:val="28"/>
        </w:rPr>
        <w:t>инвестиционна</w:t>
      </w:r>
      <w:proofErr w:type="spellEnd"/>
      <w:r w:rsidR="00423119" w:rsidRPr="0042311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423119" w:rsidRPr="00423119">
        <w:rPr>
          <w:rFonts w:ascii="Times New Roman" w:hAnsi="Times New Roman"/>
          <w:b w:val="0"/>
          <w:sz w:val="28"/>
          <w:szCs w:val="28"/>
        </w:rPr>
        <w:t>програма</w:t>
      </w:r>
      <w:proofErr w:type="spellEnd"/>
      <w:r w:rsidR="00423119" w:rsidRPr="00423119">
        <w:rPr>
          <w:rFonts w:ascii="Times New Roman" w:hAnsi="Times New Roman"/>
          <w:b w:val="0"/>
          <w:sz w:val="28"/>
          <w:szCs w:val="28"/>
        </w:rPr>
        <w:t xml:space="preserve"> в </w:t>
      </w:r>
      <w:proofErr w:type="spellStart"/>
      <w:r w:rsidR="00423119" w:rsidRPr="00423119">
        <w:rPr>
          <w:rFonts w:ascii="Times New Roman" w:hAnsi="Times New Roman"/>
          <w:b w:val="0"/>
          <w:sz w:val="28"/>
          <w:szCs w:val="28"/>
        </w:rPr>
        <w:t>подкрепа</w:t>
      </w:r>
      <w:proofErr w:type="spellEnd"/>
      <w:r w:rsidR="00423119" w:rsidRPr="0042311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423119" w:rsidRPr="00423119">
        <w:rPr>
          <w:rFonts w:ascii="Times New Roman" w:hAnsi="Times New Roman"/>
          <w:b w:val="0"/>
          <w:sz w:val="28"/>
          <w:szCs w:val="28"/>
        </w:rPr>
        <w:t>на</w:t>
      </w:r>
      <w:proofErr w:type="spellEnd"/>
      <w:r w:rsidR="00423119" w:rsidRPr="0042311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423119" w:rsidRPr="00423119">
        <w:rPr>
          <w:rFonts w:ascii="Times New Roman" w:hAnsi="Times New Roman"/>
          <w:b w:val="0"/>
          <w:sz w:val="28"/>
          <w:szCs w:val="28"/>
        </w:rPr>
        <w:t>развитието</w:t>
      </w:r>
      <w:proofErr w:type="spellEnd"/>
      <w:r w:rsidR="00423119" w:rsidRPr="0042311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423119" w:rsidRPr="00423119">
        <w:rPr>
          <w:rFonts w:ascii="Times New Roman" w:hAnsi="Times New Roman"/>
          <w:b w:val="0"/>
          <w:sz w:val="28"/>
          <w:szCs w:val="28"/>
        </w:rPr>
        <w:t>на</w:t>
      </w:r>
      <w:proofErr w:type="spellEnd"/>
      <w:r w:rsidR="00423119" w:rsidRPr="0042311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423119" w:rsidRPr="00423119">
        <w:rPr>
          <w:rFonts w:ascii="Times New Roman" w:hAnsi="Times New Roman"/>
          <w:b w:val="0"/>
          <w:sz w:val="28"/>
          <w:szCs w:val="28"/>
        </w:rPr>
        <w:t>Северозападна</w:t>
      </w:r>
      <w:proofErr w:type="spellEnd"/>
      <w:r w:rsidR="00423119" w:rsidRPr="0042311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423119" w:rsidRPr="00423119">
        <w:rPr>
          <w:rFonts w:ascii="Times New Roman" w:hAnsi="Times New Roman"/>
          <w:b w:val="0"/>
          <w:sz w:val="28"/>
          <w:szCs w:val="28"/>
        </w:rPr>
        <w:t>България</w:t>
      </w:r>
      <w:proofErr w:type="spellEnd"/>
      <w:r w:rsidR="00423119" w:rsidRPr="00423119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="00423119" w:rsidRPr="00423119">
        <w:rPr>
          <w:rFonts w:ascii="Times New Roman" w:hAnsi="Times New Roman"/>
          <w:b w:val="0"/>
          <w:sz w:val="28"/>
          <w:szCs w:val="28"/>
        </w:rPr>
        <w:t>Странджа</w:t>
      </w:r>
      <w:proofErr w:type="spellEnd"/>
      <w:r w:rsidR="00423119" w:rsidRPr="00423119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="00423119" w:rsidRPr="00423119">
        <w:rPr>
          <w:rFonts w:ascii="Times New Roman" w:hAnsi="Times New Roman"/>
          <w:b w:val="0"/>
          <w:sz w:val="28"/>
          <w:szCs w:val="28"/>
        </w:rPr>
        <w:t>Родопите</w:t>
      </w:r>
      <w:proofErr w:type="spellEnd"/>
      <w:r w:rsidR="00423119" w:rsidRPr="00423119">
        <w:rPr>
          <w:rFonts w:ascii="Times New Roman" w:hAnsi="Times New Roman"/>
          <w:b w:val="0"/>
          <w:sz w:val="28"/>
          <w:szCs w:val="28"/>
        </w:rPr>
        <w:t xml:space="preserve"> и </w:t>
      </w:r>
      <w:proofErr w:type="spellStart"/>
      <w:r w:rsidR="00423119" w:rsidRPr="00423119">
        <w:rPr>
          <w:rFonts w:ascii="Times New Roman" w:hAnsi="Times New Roman"/>
          <w:b w:val="0"/>
          <w:sz w:val="28"/>
          <w:szCs w:val="28"/>
        </w:rPr>
        <w:t>други</w:t>
      </w:r>
      <w:proofErr w:type="spellEnd"/>
      <w:r w:rsidR="00423119" w:rsidRPr="0042311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423119" w:rsidRPr="00423119">
        <w:rPr>
          <w:rFonts w:ascii="Times New Roman" w:hAnsi="Times New Roman"/>
          <w:b w:val="0"/>
          <w:sz w:val="28"/>
          <w:szCs w:val="28"/>
        </w:rPr>
        <w:t>погранични</w:t>
      </w:r>
      <w:proofErr w:type="spellEnd"/>
      <w:r w:rsidR="00423119" w:rsidRPr="00423119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="00423119" w:rsidRPr="00423119">
        <w:rPr>
          <w:rFonts w:ascii="Times New Roman" w:hAnsi="Times New Roman"/>
          <w:b w:val="0"/>
          <w:sz w:val="28"/>
          <w:szCs w:val="28"/>
        </w:rPr>
        <w:t>планински</w:t>
      </w:r>
      <w:proofErr w:type="spellEnd"/>
      <w:r w:rsidR="00423119" w:rsidRPr="00423119">
        <w:rPr>
          <w:rFonts w:ascii="Times New Roman" w:hAnsi="Times New Roman"/>
          <w:b w:val="0"/>
          <w:sz w:val="28"/>
          <w:szCs w:val="28"/>
        </w:rPr>
        <w:t xml:space="preserve"> и </w:t>
      </w:r>
      <w:proofErr w:type="spellStart"/>
      <w:r w:rsidR="00423119" w:rsidRPr="00423119">
        <w:rPr>
          <w:rFonts w:ascii="Times New Roman" w:hAnsi="Times New Roman"/>
          <w:b w:val="0"/>
          <w:sz w:val="28"/>
          <w:szCs w:val="28"/>
        </w:rPr>
        <w:t>пол</w:t>
      </w:r>
      <w:r w:rsidR="00423119">
        <w:rPr>
          <w:rFonts w:ascii="Times New Roman" w:hAnsi="Times New Roman"/>
          <w:b w:val="0"/>
          <w:sz w:val="28"/>
          <w:szCs w:val="28"/>
          <w:lang w:val="bg-BG"/>
        </w:rPr>
        <w:t>упланински</w:t>
      </w:r>
      <w:proofErr w:type="spellEnd"/>
      <w:r w:rsidR="00423119">
        <w:rPr>
          <w:rFonts w:ascii="Times New Roman" w:hAnsi="Times New Roman"/>
          <w:b w:val="0"/>
          <w:sz w:val="28"/>
          <w:szCs w:val="28"/>
          <w:lang w:val="bg-BG"/>
        </w:rPr>
        <w:t xml:space="preserve"> райони“</w:t>
      </w:r>
      <w:r w:rsidR="00A62BA4">
        <w:rPr>
          <w:rFonts w:ascii="Times New Roman" w:hAnsi="Times New Roman"/>
          <w:b w:val="0"/>
          <w:sz w:val="28"/>
          <w:szCs w:val="28"/>
          <w:lang w:val="bg-BG"/>
        </w:rPr>
        <w:t>, която бе</w:t>
      </w:r>
      <w:r w:rsidR="00C65BA6">
        <w:rPr>
          <w:rFonts w:ascii="Times New Roman" w:hAnsi="Times New Roman"/>
          <w:b w:val="0"/>
          <w:sz w:val="28"/>
          <w:szCs w:val="28"/>
          <w:lang w:val="bg-BG"/>
        </w:rPr>
        <w:t xml:space="preserve"> готова</w:t>
      </w:r>
      <w:r w:rsidR="00A067D6">
        <w:rPr>
          <w:rFonts w:ascii="Times New Roman" w:hAnsi="Times New Roman"/>
          <w:b w:val="0"/>
          <w:sz w:val="28"/>
          <w:szCs w:val="28"/>
          <w:lang w:val="bg-BG"/>
        </w:rPr>
        <w:t xml:space="preserve"> през м. ноември</w:t>
      </w:r>
      <w:r w:rsidR="00A62BA4">
        <w:rPr>
          <w:rFonts w:ascii="Times New Roman" w:hAnsi="Times New Roman"/>
          <w:b w:val="0"/>
          <w:sz w:val="28"/>
          <w:szCs w:val="28"/>
          <w:lang w:val="bg-BG"/>
        </w:rPr>
        <w:t xml:space="preserve"> 2015 г. и представена от МРРБ. </w:t>
      </w:r>
    </w:p>
    <w:p w:rsidR="00C65BA6" w:rsidRDefault="00C65BA6" w:rsidP="00423119">
      <w:pPr>
        <w:tabs>
          <w:tab w:val="left" w:pos="5812"/>
        </w:tabs>
        <w:jc w:val="both"/>
        <w:rPr>
          <w:rFonts w:ascii="Times New Roman" w:hAnsi="Times New Roman"/>
          <w:b w:val="0"/>
          <w:sz w:val="28"/>
          <w:szCs w:val="28"/>
          <w:lang w:val="bg-BG"/>
        </w:rPr>
      </w:pPr>
    </w:p>
    <w:p w:rsidR="00423119" w:rsidRPr="00A62BA4" w:rsidRDefault="000707C4" w:rsidP="00423119">
      <w:pPr>
        <w:tabs>
          <w:tab w:val="left" w:pos="5812"/>
        </w:tabs>
        <w:jc w:val="both"/>
        <w:rPr>
          <w:rFonts w:ascii="Times New Roman" w:hAnsi="Times New Roman"/>
          <w:b w:val="0"/>
          <w:sz w:val="28"/>
          <w:szCs w:val="28"/>
          <w:lang w:val="bg-BG"/>
        </w:rPr>
      </w:pPr>
      <w:r>
        <w:rPr>
          <w:rFonts w:ascii="Times New Roman" w:hAnsi="Times New Roman"/>
          <w:b w:val="0"/>
          <w:sz w:val="28"/>
          <w:szCs w:val="28"/>
          <w:lang w:val="bg-BG"/>
        </w:rPr>
        <w:t xml:space="preserve">     </w:t>
      </w:r>
      <w:r w:rsidR="00A62BA4">
        <w:rPr>
          <w:rFonts w:ascii="Times New Roman" w:hAnsi="Times New Roman"/>
          <w:b w:val="0"/>
          <w:sz w:val="28"/>
          <w:szCs w:val="28"/>
          <w:lang w:val="bg-BG"/>
        </w:rPr>
        <w:t>За съжаление вече шести ме</w:t>
      </w:r>
      <w:r w:rsidR="00C65BA6">
        <w:rPr>
          <w:rFonts w:ascii="Times New Roman" w:hAnsi="Times New Roman"/>
          <w:b w:val="0"/>
          <w:sz w:val="28"/>
          <w:szCs w:val="28"/>
          <w:lang w:val="bg-BG"/>
        </w:rPr>
        <w:t>сец Програмата не е приет</w:t>
      </w:r>
      <w:r w:rsidR="00A62BA4">
        <w:rPr>
          <w:rFonts w:ascii="Times New Roman" w:hAnsi="Times New Roman"/>
          <w:b w:val="0"/>
          <w:sz w:val="28"/>
          <w:szCs w:val="28"/>
          <w:lang w:val="bg-BG"/>
        </w:rPr>
        <w:t>а от Министерския съвет. Никакво целево финансиране не бе заложено в бюджета за 2016г. за нейното изпълнение въпреки</w:t>
      </w:r>
      <w:r w:rsidR="00812F17">
        <w:rPr>
          <w:rFonts w:ascii="Times New Roman" w:hAnsi="Times New Roman"/>
          <w:b w:val="0"/>
          <w:sz w:val="28"/>
          <w:szCs w:val="28"/>
          <w:lang w:val="bg-BG"/>
        </w:rPr>
        <w:t>,</w:t>
      </w:r>
      <w:r w:rsidR="00A62BA4">
        <w:rPr>
          <w:rFonts w:ascii="Times New Roman" w:hAnsi="Times New Roman"/>
          <w:b w:val="0"/>
          <w:sz w:val="28"/>
          <w:szCs w:val="28"/>
          <w:lang w:val="bg-BG"/>
        </w:rPr>
        <w:t xml:space="preserve"> че в програмата е </w:t>
      </w:r>
      <w:r w:rsidR="00A62BA4">
        <w:rPr>
          <w:rFonts w:ascii="Times New Roman" w:hAnsi="Times New Roman"/>
          <w:b w:val="0"/>
          <w:sz w:val="28"/>
          <w:szCs w:val="28"/>
          <w:lang w:val="bg-BG"/>
        </w:rPr>
        <w:lastRenderedPageBreak/>
        <w:t>предвидено тя да започне да се изпълнява от 2016г. с финансиране</w:t>
      </w:r>
      <w:r w:rsidR="00423119" w:rsidRPr="0042311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423119" w:rsidRPr="00423119">
        <w:rPr>
          <w:rFonts w:ascii="Times New Roman" w:hAnsi="Times New Roman"/>
          <w:b w:val="0"/>
          <w:sz w:val="28"/>
          <w:szCs w:val="28"/>
        </w:rPr>
        <w:t>от</w:t>
      </w:r>
      <w:proofErr w:type="spellEnd"/>
      <w:r w:rsidR="00423119" w:rsidRPr="0042311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423119" w:rsidRPr="00423119">
        <w:rPr>
          <w:rFonts w:ascii="Times New Roman" w:hAnsi="Times New Roman"/>
          <w:b w:val="0"/>
          <w:sz w:val="28"/>
          <w:szCs w:val="28"/>
        </w:rPr>
        <w:t>държавния</w:t>
      </w:r>
      <w:proofErr w:type="spellEnd"/>
      <w:r w:rsidR="00423119" w:rsidRPr="0042311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423119" w:rsidRPr="00423119">
        <w:rPr>
          <w:rFonts w:ascii="Times New Roman" w:hAnsi="Times New Roman"/>
          <w:b w:val="0"/>
          <w:sz w:val="28"/>
          <w:szCs w:val="28"/>
        </w:rPr>
        <w:t>бюджет</w:t>
      </w:r>
      <w:proofErr w:type="spellEnd"/>
      <w:r w:rsidR="00423119" w:rsidRPr="00423119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="00423119" w:rsidRPr="00423119">
        <w:rPr>
          <w:rFonts w:ascii="Times New Roman" w:hAnsi="Times New Roman"/>
          <w:b w:val="0"/>
          <w:sz w:val="28"/>
          <w:szCs w:val="28"/>
        </w:rPr>
        <w:t>бюджетите</w:t>
      </w:r>
      <w:proofErr w:type="spellEnd"/>
      <w:r w:rsidR="00423119" w:rsidRPr="0042311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423119" w:rsidRPr="00423119">
        <w:rPr>
          <w:rFonts w:ascii="Times New Roman" w:hAnsi="Times New Roman"/>
          <w:b w:val="0"/>
          <w:sz w:val="28"/>
          <w:szCs w:val="28"/>
        </w:rPr>
        <w:t>на</w:t>
      </w:r>
      <w:proofErr w:type="spellEnd"/>
      <w:r w:rsidR="00423119" w:rsidRPr="0042311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423119" w:rsidRPr="00A067D6">
        <w:rPr>
          <w:rFonts w:ascii="Times New Roman" w:hAnsi="Times New Roman"/>
          <w:b w:val="0"/>
          <w:sz w:val="28"/>
          <w:szCs w:val="28"/>
        </w:rPr>
        <w:t>общините</w:t>
      </w:r>
      <w:proofErr w:type="spellEnd"/>
      <w:r w:rsidR="00423119" w:rsidRPr="00A067D6">
        <w:rPr>
          <w:rFonts w:ascii="Times New Roman" w:hAnsi="Times New Roman"/>
          <w:b w:val="0"/>
          <w:sz w:val="28"/>
          <w:szCs w:val="28"/>
        </w:rPr>
        <w:t xml:space="preserve"> и </w:t>
      </w:r>
      <w:proofErr w:type="spellStart"/>
      <w:r w:rsidR="00423119" w:rsidRPr="00A067D6">
        <w:rPr>
          <w:rFonts w:ascii="Times New Roman" w:hAnsi="Times New Roman"/>
          <w:b w:val="0"/>
          <w:sz w:val="28"/>
          <w:szCs w:val="28"/>
        </w:rPr>
        <w:t>частния</w:t>
      </w:r>
      <w:proofErr w:type="spellEnd"/>
      <w:r w:rsidR="00423119" w:rsidRPr="00A067D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423119" w:rsidRPr="00A067D6">
        <w:rPr>
          <w:rFonts w:ascii="Times New Roman" w:hAnsi="Times New Roman"/>
          <w:b w:val="0"/>
          <w:sz w:val="28"/>
          <w:szCs w:val="28"/>
        </w:rPr>
        <w:t>сектор</w:t>
      </w:r>
      <w:proofErr w:type="spellEnd"/>
      <w:r w:rsidR="00423119" w:rsidRPr="00A067D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423119" w:rsidRPr="00A067D6">
        <w:rPr>
          <w:rFonts w:ascii="Times New Roman" w:hAnsi="Times New Roman"/>
          <w:b w:val="0"/>
          <w:sz w:val="28"/>
          <w:szCs w:val="28"/>
        </w:rPr>
        <w:t>на</w:t>
      </w:r>
      <w:proofErr w:type="spellEnd"/>
      <w:r w:rsidR="00423119" w:rsidRPr="00A067D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423119" w:rsidRPr="00A067D6">
        <w:rPr>
          <w:rFonts w:ascii="Times New Roman" w:hAnsi="Times New Roman"/>
          <w:b w:val="0"/>
          <w:sz w:val="28"/>
          <w:szCs w:val="28"/>
        </w:rPr>
        <w:t>основа</w:t>
      </w:r>
      <w:proofErr w:type="spellEnd"/>
      <w:r w:rsidR="00423119" w:rsidRPr="00A067D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423119" w:rsidRPr="00A067D6">
        <w:rPr>
          <w:rFonts w:ascii="Times New Roman" w:hAnsi="Times New Roman"/>
          <w:b w:val="0"/>
          <w:sz w:val="28"/>
          <w:szCs w:val="28"/>
        </w:rPr>
        <w:t>на</w:t>
      </w:r>
      <w:proofErr w:type="spellEnd"/>
      <w:r w:rsidR="00423119" w:rsidRPr="00A067D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423119" w:rsidRPr="00A067D6">
        <w:rPr>
          <w:rFonts w:ascii="Times New Roman" w:hAnsi="Times New Roman"/>
          <w:b w:val="0"/>
          <w:sz w:val="28"/>
          <w:szCs w:val="28"/>
        </w:rPr>
        <w:t>публично-частни</w:t>
      </w:r>
      <w:proofErr w:type="spellEnd"/>
      <w:r w:rsidR="00423119" w:rsidRPr="00A067D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423119" w:rsidRPr="00A067D6">
        <w:rPr>
          <w:rFonts w:ascii="Times New Roman" w:hAnsi="Times New Roman"/>
          <w:b w:val="0"/>
          <w:sz w:val="28"/>
          <w:szCs w:val="28"/>
        </w:rPr>
        <w:t>партньорства</w:t>
      </w:r>
      <w:proofErr w:type="spellEnd"/>
      <w:r w:rsidR="00423119" w:rsidRPr="00A067D6">
        <w:rPr>
          <w:rFonts w:ascii="Times New Roman" w:hAnsi="Times New Roman"/>
          <w:b w:val="0"/>
          <w:sz w:val="28"/>
          <w:szCs w:val="28"/>
        </w:rPr>
        <w:t>.</w:t>
      </w:r>
      <w:r w:rsidR="00423119" w:rsidRPr="00A067D6">
        <w:rPr>
          <w:rFonts w:ascii="Times New Roman" w:hAnsi="Times New Roman"/>
          <w:sz w:val="28"/>
          <w:szCs w:val="28"/>
        </w:rPr>
        <w:t xml:space="preserve"> </w:t>
      </w:r>
    </w:p>
    <w:p w:rsidR="00423119" w:rsidRPr="00A067D6" w:rsidRDefault="00423119" w:rsidP="00A27193">
      <w:pPr>
        <w:tabs>
          <w:tab w:val="left" w:pos="5812"/>
        </w:tabs>
        <w:jc w:val="both"/>
        <w:rPr>
          <w:rFonts w:ascii="Times New Roman" w:hAnsi="Times New Roman"/>
          <w:b w:val="0"/>
          <w:sz w:val="28"/>
          <w:szCs w:val="28"/>
          <w:lang w:val="bg-BG"/>
        </w:rPr>
      </w:pPr>
    </w:p>
    <w:p w:rsidR="00423119" w:rsidRDefault="000707C4" w:rsidP="00A27193">
      <w:pPr>
        <w:tabs>
          <w:tab w:val="left" w:pos="5812"/>
        </w:tabs>
        <w:jc w:val="both"/>
        <w:rPr>
          <w:rFonts w:ascii="Times New Roman" w:hAnsi="Times New Roman"/>
          <w:b w:val="0"/>
          <w:sz w:val="28"/>
          <w:szCs w:val="28"/>
          <w:lang w:val="bg-BG"/>
        </w:rPr>
      </w:pPr>
      <w:r>
        <w:rPr>
          <w:rFonts w:ascii="Times New Roman" w:hAnsi="Times New Roman"/>
          <w:b w:val="0"/>
          <w:sz w:val="28"/>
          <w:szCs w:val="28"/>
          <w:lang w:val="bg-BG"/>
        </w:rPr>
        <w:t xml:space="preserve">     </w:t>
      </w:r>
      <w:r w:rsidR="00A62BA4">
        <w:rPr>
          <w:rFonts w:ascii="Times New Roman" w:hAnsi="Times New Roman"/>
          <w:b w:val="0"/>
          <w:sz w:val="28"/>
          <w:szCs w:val="28"/>
          <w:lang w:val="bg-BG"/>
        </w:rPr>
        <w:t>Освен това, Програмата предвижда мерки, които задължително изискват сериозни законодателни промени, което предполага допълнително забавяне на нейното изпълнение.</w:t>
      </w:r>
    </w:p>
    <w:p w:rsidR="00A62BA4" w:rsidRDefault="00A62BA4" w:rsidP="00A27193">
      <w:pPr>
        <w:tabs>
          <w:tab w:val="left" w:pos="5812"/>
        </w:tabs>
        <w:jc w:val="both"/>
        <w:rPr>
          <w:rFonts w:ascii="Times New Roman" w:hAnsi="Times New Roman"/>
          <w:b w:val="0"/>
          <w:sz w:val="28"/>
          <w:szCs w:val="28"/>
          <w:lang w:val="bg-BG"/>
        </w:rPr>
      </w:pPr>
    </w:p>
    <w:p w:rsidR="00812F17" w:rsidRDefault="000707C4" w:rsidP="00A27193">
      <w:pPr>
        <w:tabs>
          <w:tab w:val="left" w:pos="5812"/>
        </w:tabs>
        <w:jc w:val="both"/>
        <w:rPr>
          <w:rFonts w:ascii="Times New Roman" w:hAnsi="Times New Roman"/>
          <w:b w:val="0"/>
          <w:sz w:val="28"/>
          <w:szCs w:val="28"/>
          <w:lang w:val="bg-BG"/>
        </w:rPr>
      </w:pPr>
      <w:r>
        <w:rPr>
          <w:rFonts w:ascii="Times New Roman" w:hAnsi="Times New Roman"/>
          <w:b w:val="0"/>
          <w:sz w:val="28"/>
          <w:szCs w:val="28"/>
          <w:lang w:val="bg-BG"/>
        </w:rPr>
        <w:t xml:space="preserve">     </w:t>
      </w:r>
      <w:r w:rsidR="00A62BA4">
        <w:rPr>
          <w:rFonts w:ascii="Times New Roman" w:hAnsi="Times New Roman"/>
          <w:b w:val="0"/>
          <w:sz w:val="28"/>
          <w:szCs w:val="28"/>
          <w:lang w:val="bg-BG"/>
        </w:rPr>
        <w:t xml:space="preserve">В този смисъл, забавянето на приемането на Програмата, липсата на целеви финансов ресурс за 2016г., </w:t>
      </w:r>
      <w:r w:rsidR="00C65BA6">
        <w:rPr>
          <w:rFonts w:ascii="Times New Roman" w:hAnsi="Times New Roman"/>
          <w:b w:val="0"/>
          <w:sz w:val="28"/>
          <w:szCs w:val="28"/>
          <w:lang w:val="bg-BG"/>
        </w:rPr>
        <w:t>липсата на намерения за законода</w:t>
      </w:r>
      <w:r>
        <w:rPr>
          <w:rFonts w:ascii="Times New Roman" w:hAnsi="Times New Roman"/>
          <w:b w:val="0"/>
          <w:sz w:val="28"/>
          <w:szCs w:val="28"/>
          <w:lang w:val="bg-BG"/>
        </w:rPr>
        <w:t xml:space="preserve">телни промени, според мен, </w:t>
      </w:r>
      <w:r w:rsidR="00C65BA6">
        <w:rPr>
          <w:rFonts w:ascii="Times New Roman" w:hAnsi="Times New Roman"/>
          <w:b w:val="0"/>
          <w:sz w:val="28"/>
          <w:szCs w:val="28"/>
          <w:lang w:val="bg-BG"/>
        </w:rPr>
        <w:t xml:space="preserve"> предопределя</w:t>
      </w:r>
      <w:r>
        <w:rPr>
          <w:rFonts w:ascii="Times New Roman" w:hAnsi="Times New Roman"/>
          <w:b w:val="0"/>
          <w:sz w:val="28"/>
          <w:szCs w:val="28"/>
          <w:lang w:val="bg-BG"/>
        </w:rPr>
        <w:t xml:space="preserve">, </w:t>
      </w:r>
      <w:r w:rsidR="00C65BA6">
        <w:rPr>
          <w:rFonts w:ascii="Times New Roman" w:hAnsi="Times New Roman"/>
          <w:b w:val="0"/>
          <w:sz w:val="28"/>
          <w:szCs w:val="28"/>
          <w:lang w:val="bg-BG"/>
        </w:rPr>
        <w:t xml:space="preserve"> че Програмата няма да стартира през 2016 г.</w:t>
      </w:r>
    </w:p>
    <w:p w:rsidR="00C65BA6" w:rsidRDefault="00C65BA6" w:rsidP="00A27193">
      <w:pPr>
        <w:tabs>
          <w:tab w:val="left" w:pos="5812"/>
        </w:tabs>
        <w:jc w:val="both"/>
        <w:rPr>
          <w:rFonts w:ascii="Times New Roman" w:hAnsi="Times New Roman"/>
          <w:b w:val="0"/>
          <w:sz w:val="28"/>
          <w:szCs w:val="28"/>
          <w:lang w:val="bg-BG"/>
        </w:rPr>
      </w:pPr>
    </w:p>
    <w:p w:rsidR="00C65BA6" w:rsidRDefault="000707C4" w:rsidP="00A27193">
      <w:pPr>
        <w:tabs>
          <w:tab w:val="left" w:pos="5812"/>
        </w:tabs>
        <w:jc w:val="both"/>
        <w:rPr>
          <w:rFonts w:ascii="Times New Roman" w:hAnsi="Times New Roman"/>
          <w:b w:val="0"/>
          <w:sz w:val="28"/>
          <w:szCs w:val="28"/>
          <w:lang w:val="bg-BG"/>
        </w:rPr>
      </w:pPr>
      <w:r>
        <w:rPr>
          <w:rFonts w:ascii="Times New Roman" w:hAnsi="Times New Roman"/>
          <w:b w:val="0"/>
          <w:sz w:val="28"/>
          <w:szCs w:val="28"/>
          <w:lang w:val="bg-BG"/>
        </w:rPr>
        <w:t xml:space="preserve">        </w:t>
      </w:r>
      <w:r w:rsidR="00C65BA6">
        <w:rPr>
          <w:rFonts w:ascii="Times New Roman" w:hAnsi="Times New Roman"/>
          <w:b w:val="0"/>
          <w:sz w:val="28"/>
          <w:szCs w:val="28"/>
          <w:lang w:val="bg-BG"/>
        </w:rPr>
        <w:t>Във връзка с изложеното по-горе отправям към Вас следния въпрос:</w:t>
      </w:r>
    </w:p>
    <w:p w:rsidR="00C65BA6" w:rsidRDefault="00C65BA6" w:rsidP="00A27193">
      <w:pPr>
        <w:tabs>
          <w:tab w:val="left" w:pos="5812"/>
        </w:tabs>
        <w:jc w:val="both"/>
        <w:rPr>
          <w:rFonts w:ascii="Times New Roman" w:hAnsi="Times New Roman"/>
          <w:b w:val="0"/>
          <w:sz w:val="28"/>
          <w:szCs w:val="28"/>
          <w:lang w:val="bg-BG"/>
        </w:rPr>
      </w:pPr>
    </w:p>
    <w:p w:rsidR="00C65BA6" w:rsidRPr="004176AC" w:rsidRDefault="00C65BA6" w:rsidP="00C65BA6">
      <w:pPr>
        <w:pStyle w:val="ListParagraph"/>
        <w:numPr>
          <w:ilvl w:val="0"/>
          <w:numId w:val="1"/>
        </w:numPr>
        <w:tabs>
          <w:tab w:val="left" w:pos="5812"/>
        </w:tabs>
        <w:jc w:val="both"/>
        <w:rPr>
          <w:rFonts w:ascii="Times New Roman" w:hAnsi="Times New Roman"/>
          <w:sz w:val="28"/>
          <w:szCs w:val="28"/>
          <w:lang w:val="bg-BG"/>
        </w:rPr>
      </w:pPr>
      <w:r w:rsidRPr="004176AC">
        <w:rPr>
          <w:rFonts w:ascii="Times New Roman" w:hAnsi="Times New Roman"/>
          <w:sz w:val="28"/>
          <w:szCs w:val="28"/>
          <w:lang w:val="bg-BG"/>
        </w:rPr>
        <w:t>Какво ще предприемете за да се ускори приемането на „Ц</w:t>
      </w:r>
      <w:proofErr w:type="spellStart"/>
      <w:r w:rsidRPr="004176AC">
        <w:rPr>
          <w:rFonts w:ascii="Times New Roman" w:hAnsi="Times New Roman"/>
          <w:sz w:val="28"/>
          <w:szCs w:val="28"/>
        </w:rPr>
        <w:t>еленасочена</w:t>
      </w:r>
      <w:proofErr w:type="spellEnd"/>
      <w:r w:rsidRPr="004176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76AC">
        <w:rPr>
          <w:rFonts w:ascii="Times New Roman" w:hAnsi="Times New Roman"/>
          <w:sz w:val="28"/>
          <w:szCs w:val="28"/>
        </w:rPr>
        <w:t>инвестиционна</w:t>
      </w:r>
      <w:proofErr w:type="spellEnd"/>
      <w:r w:rsidRPr="004176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76AC">
        <w:rPr>
          <w:rFonts w:ascii="Times New Roman" w:hAnsi="Times New Roman"/>
          <w:sz w:val="28"/>
          <w:szCs w:val="28"/>
        </w:rPr>
        <w:t>програма</w:t>
      </w:r>
      <w:proofErr w:type="spellEnd"/>
      <w:r w:rsidRPr="004176A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176AC">
        <w:rPr>
          <w:rFonts w:ascii="Times New Roman" w:hAnsi="Times New Roman"/>
          <w:sz w:val="28"/>
          <w:szCs w:val="28"/>
        </w:rPr>
        <w:t>подкрепа</w:t>
      </w:r>
      <w:proofErr w:type="spellEnd"/>
      <w:r w:rsidRPr="004176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76AC">
        <w:rPr>
          <w:rFonts w:ascii="Times New Roman" w:hAnsi="Times New Roman"/>
          <w:sz w:val="28"/>
          <w:szCs w:val="28"/>
        </w:rPr>
        <w:t>на</w:t>
      </w:r>
      <w:proofErr w:type="spellEnd"/>
      <w:r w:rsidRPr="004176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76AC">
        <w:rPr>
          <w:rFonts w:ascii="Times New Roman" w:hAnsi="Times New Roman"/>
          <w:sz w:val="28"/>
          <w:szCs w:val="28"/>
        </w:rPr>
        <w:t>развитието</w:t>
      </w:r>
      <w:proofErr w:type="spellEnd"/>
      <w:r w:rsidRPr="004176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76AC">
        <w:rPr>
          <w:rFonts w:ascii="Times New Roman" w:hAnsi="Times New Roman"/>
          <w:sz w:val="28"/>
          <w:szCs w:val="28"/>
        </w:rPr>
        <w:t>на</w:t>
      </w:r>
      <w:proofErr w:type="spellEnd"/>
      <w:r w:rsidRPr="004176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76AC">
        <w:rPr>
          <w:rFonts w:ascii="Times New Roman" w:hAnsi="Times New Roman"/>
          <w:sz w:val="28"/>
          <w:szCs w:val="28"/>
        </w:rPr>
        <w:t>Северозападна</w:t>
      </w:r>
      <w:proofErr w:type="spellEnd"/>
      <w:r w:rsidRPr="004176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76AC">
        <w:rPr>
          <w:rFonts w:ascii="Times New Roman" w:hAnsi="Times New Roman"/>
          <w:sz w:val="28"/>
          <w:szCs w:val="28"/>
        </w:rPr>
        <w:t>България</w:t>
      </w:r>
      <w:proofErr w:type="spellEnd"/>
      <w:r w:rsidRPr="004176A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176AC">
        <w:rPr>
          <w:rFonts w:ascii="Times New Roman" w:hAnsi="Times New Roman"/>
          <w:sz w:val="28"/>
          <w:szCs w:val="28"/>
        </w:rPr>
        <w:t>Странджа</w:t>
      </w:r>
      <w:proofErr w:type="spellEnd"/>
      <w:r w:rsidRPr="004176A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176AC">
        <w:rPr>
          <w:rFonts w:ascii="Times New Roman" w:hAnsi="Times New Roman"/>
          <w:sz w:val="28"/>
          <w:szCs w:val="28"/>
        </w:rPr>
        <w:t>Родопите</w:t>
      </w:r>
      <w:proofErr w:type="spellEnd"/>
      <w:r w:rsidRPr="004176A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176AC">
        <w:rPr>
          <w:rFonts w:ascii="Times New Roman" w:hAnsi="Times New Roman"/>
          <w:sz w:val="28"/>
          <w:szCs w:val="28"/>
        </w:rPr>
        <w:t>други</w:t>
      </w:r>
      <w:proofErr w:type="spellEnd"/>
      <w:r w:rsidRPr="004176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76AC">
        <w:rPr>
          <w:rFonts w:ascii="Times New Roman" w:hAnsi="Times New Roman"/>
          <w:sz w:val="28"/>
          <w:szCs w:val="28"/>
        </w:rPr>
        <w:t>погранични</w:t>
      </w:r>
      <w:proofErr w:type="spellEnd"/>
      <w:r w:rsidRPr="004176A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176AC">
        <w:rPr>
          <w:rFonts w:ascii="Times New Roman" w:hAnsi="Times New Roman"/>
          <w:sz w:val="28"/>
          <w:szCs w:val="28"/>
        </w:rPr>
        <w:t>планински</w:t>
      </w:r>
      <w:proofErr w:type="spellEnd"/>
      <w:r w:rsidRPr="004176A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176AC">
        <w:rPr>
          <w:rFonts w:ascii="Times New Roman" w:hAnsi="Times New Roman"/>
          <w:sz w:val="28"/>
          <w:szCs w:val="28"/>
        </w:rPr>
        <w:t>пол</w:t>
      </w:r>
      <w:r w:rsidRPr="004176AC">
        <w:rPr>
          <w:rFonts w:ascii="Times New Roman" w:hAnsi="Times New Roman"/>
          <w:sz w:val="28"/>
          <w:szCs w:val="28"/>
          <w:lang w:val="bg-BG"/>
        </w:rPr>
        <w:t>упланински</w:t>
      </w:r>
      <w:proofErr w:type="spellEnd"/>
      <w:r w:rsidRPr="004176AC">
        <w:rPr>
          <w:rFonts w:ascii="Times New Roman" w:hAnsi="Times New Roman"/>
          <w:sz w:val="28"/>
          <w:szCs w:val="28"/>
          <w:lang w:val="bg-BG"/>
        </w:rPr>
        <w:t xml:space="preserve"> райони“, за да започне нейното изпълнение още от настоящата 2016г.?</w:t>
      </w:r>
    </w:p>
    <w:p w:rsidR="00C65BA6" w:rsidRPr="004176AC" w:rsidRDefault="00C65BA6" w:rsidP="00C65BA6">
      <w:pPr>
        <w:tabs>
          <w:tab w:val="left" w:pos="5812"/>
        </w:tabs>
        <w:jc w:val="both"/>
        <w:rPr>
          <w:rFonts w:ascii="Times New Roman" w:hAnsi="Times New Roman"/>
          <w:sz w:val="28"/>
          <w:szCs w:val="28"/>
          <w:lang w:val="bg-BG"/>
        </w:rPr>
      </w:pPr>
    </w:p>
    <w:p w:rsidR="00C65BA6" w:rsidRDefault="00C65BA6" w:rsidP="00C65BA6">
      <w:pPr>
        <w:tabs>
          <w:tab w:val="left" w:pos="5812"/>
        </w:tabs>
        <w:jc w:val="both"/>
        <w:rPr>
          <w:rFonts w:ascii="Times New Roman" w:hAnsi="Times New Roman"/>
          <w:b w:val="0"/>
          <w:sz w:val="28"/>
          <w:szCs w:val="28"/>
          <w:lang w:val="bg-BG"/>
        </w:rPr>
      </w:pPr>
    </w:p>
    <w:p w:rsidR="00C65BA6" w:rsidRDefault="00C65BA6" w:rsidP="00C65BA6">
      <w:pPr>
        <w:tabs>
          <w:tab w:val="left" w:pos="5812"/>
        </w:tabs>
        <w:jc w:val="both"/>
        <w:rPr>
          <w:rFonts w:ascii="Times New Roman" w:hAnsi="Times New Roman"/>
          <w:b w:val="0"/>
          <w:sz w:val="28"/>
          <w:szCs w:val="28"/>
          <w:lang w:val="bg-BG"/>
        </w:rPr>
      </w:pPr>
    </w:p>
    <w:p w:rsidR="00C65BA6" w:rsidRDefault="00C65BA6" w:rsidP="00C65BA6">
      <w:pPr>
        <w:tabs>
          <w:tab w:val="left" w:pos="5812"/>
        </w:tabs>
        <w:jc w:val="both"/>
        <w:rPr>
          <w:rFonts w:ascii="Times New Roman" w:hAnsi="Times New Roman"/>
          <w:b w:val="0"/>
          <w:sz w:val="28"/>
          <w:szCs w:val="28"/>
          <w:lang w:val="bg-BG"/>
        </w:rPr>
      </w:pPr>
    </w:p>
    <w:p w:rsidR="00C65BA6" w:rsidRDefault="000707C4" w:rsidP="00C65BA6">
      <w:pPr>
        <w:tabs>
          <w:tab w:val="left" w:pos="5812"/>
        </w:tabs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b w:val="0"/>
          <w:sz w:val="28"/>
          <w:szCs w:val="28"/>
          <w:lang w:val="bg-BG"/>
        </w:rPr>
        <w:t xml:space="preserve"> София, 01. 04</w:t>
      </w:r>
      <w:r w:rsidR="004176AC">
        <w:rPr>
          <w:rFonts w:ascii="Times New Roman" w:hAnsi="Times New Roman"/>
          <w:b w:val="0"/>
          <w:sz w:val="28"/>
          <w:szCs w:val="28"/>
          <w:lang w:val="bg-BG"/>
        </w:rPr>
        <w:t>. 2016 г.</w:t>
      </w:r>
      <w:r w:rsidR="004176AC">
        <w:rPr>
          <w:rFonts w:ascii="Times New Roman" w:hAnsi="Times New Roman"/>
          <w:sz w:val="28"/>
          <w:szCs w:val="28"/>
          <w:lang w:val="bg-BG"/>
        </w:rPr>
        <w:t xml:space="preserve">                          проф. </w:t>
      </w:r>
      <w:r w:rsidR="00C65BA6" w:rsidRPr="00C65BA6">
        <w:rPr>
          <w:rFonts w:ascii="Times New Roman" w:hAnsi="Times New Roman"/>
          <w:sz w:val="28"/>
          <w:szCs w:val="28"/>
          <w:lang w:val="bg-BG"/>
        </w:rPr>
        <w:t xml:space="preserve">Вили </w:t>
      </w:r>
      <w:proofErr w:type="spellStart"/>
      <w:r w:rsidR="00C65BA6" w:rsidRPr="00C65BA6">
        <w:rPr>
          <w:rFonts w:ascii="Times New Roman" w:hAnsi="Times New Roman"/>
          <w:sz w:val="28"/>
          <w:szCs w:val="28"/>
          <w:lang w:val="bg-BG"/>
        </w:rPr>
        <w:t>Лилков</w:t>
      </w:r>
      <w:proofErr w:type="spellEnd"/>
      <w:r w:rsidR="004176AC">
        <w:rPr>
          <w:rFonts w:ascii="Times New Roman" w:hAnsi="Times New Roman"/>
          <w:sz w:val="28"/>
          <w:szCs w:val="28"/>
          <w:lang w:val="bg-BG"/>
        </w:rPr>
        <w:t>:</w:t>
      </w:r>
    </w:p>
    <w:p w:rsidR="004176AC" w:rsidRPr="004176AC" w:rsidRDefault="004176AC" w:rsidP="00C65BA6">
      <w:pPr>
        <w:tabs>
          <w:tab w:val="left" w:pos="5812"/>
        </w:tabs>
        <w:jc w:val="both"/>
        <w:rPr>
          <w:rFonts w:ascii="Times New Roman" w:hAnsi="Times New Roman"/>
          <w:b w:val="0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                                                                </w:t>
      </w:r>
      <w:r w:rsidRPr="004176AC">
        <w:rPr>
          <w:rFonts w:ascii="Times New Roman" w:hAnsi="Times New Roman"/>
          <w:b w:val="0"/>
          <w:sz w:val="28"/>
          <w:szCs w:val="28"/>
          <w:lang w:val="bg-BG"/>
        </w:rPr>
        <w:t>Народен представител от ПГ на РБ</w:t>
      </w:r>
    </w:p>
    <w:p w:rsidR="00C65BA6" w:rsidRPr="00C65BA6" w:rsidRDefault="00C65BA6" w:rsidP="00C65BA6">
      <w:pPr>
        <w:tabs>
          <w:tab w:val="left" w:pos="5812"/>
        </w:tabs>
        <w:jc w:val="both"/>
        <w:rPr>
          <w:rFonts w:ascii="Times New Roman" w:hAnsi="Times New Roman"/>
          <w:sz w:val="28"/>
          <w:szCs w:val="28"/>
          <w:lang w:val="bg-BG"/>
        </w:rPr>
      </w:pPr>
    </w:p>
    <w:sectPr w:rsidR="00C65BA6" w:rsidRPr="00C65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BG">
    <w:altName w:val="Times New Roman"/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Heba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B2E08"/>
    <w:multiLevelType w:val="hybridMultilevel"/>
    <w:tmpl w:val="5AACE0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57"/>
    <w:rsid w:val="000707C4"/>
    <w:rsid w:val="0016436F"/>
    <w:rsid w:val="00197B57"/>
    <w:rsid w:val="004176AC"/>
    <w:rsid w:val="00423119"/>
    <w:rsid w:val="004500EB"/>
    <w:rsid w:val="004E7AFB"/>
    <w:rsid w:val="00812F17"/>
    <w:rsid w:val="00866557"/>
    <w:rsid w:val="00A067D6"/>
    <w:rsid w:val="00A27193"/>
    <w:rsid w:val="00A62BA4"/>
    <w:rsid w:val="00C6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1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BG" w:eastAsia="Times New Roman" w:hAnsi="TimesBG" w:cs="Times New Roman"/>
      <w:b/>
      <w:bCs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1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BG" w:eastAsia="Times New Roman" w:hAnsi="TimesBG" w:cs="Times New Roman"/>
      <w:b/>
      <w:bCs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NS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vilililkov</dc:creator>
  <cp:lastModifiedBy>PGRB</cp:lastModifiedBy>
  <cp:revision>2</cp:revision>
  <cp:lastPrinted>2016-04-01T06:11:00Z</cp:lastPrinted>
  <dcterms:created xsi:type="dcterms:W3CDTF">2016-04-01T06:14:00Z</dcterms:created>
  <dcterms:modified xsi:type="dcterms:W3CDTF">2016-04-01T06:14:00Z</dcterms:modified>
</cp:coreProperties>
</file>