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bookmarkStart w:id="0" w:name="_GoBack"/>
      <w:bookmarkEnd w:id="0"/>
      <w:r w:rsidRPr="00751A4B">
        <w:rPr>
          <w:rFonts w:ascii="Helvetica" w:hAnsi="Helvetica" w:cs="Helvetica"/>
          <w:color w:val="000000"/>
          <w:sz w:val="24"/>
          <w:szCs w:val="24"/>
          <w:lang w:val="ru-RU"/>
        </w:rPr>
        <w:t>ЧРЕЗ</w:t>
      </w:r>
    </w:p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П</w:t>
      </w:r>
      <w:r w:rsidR="006F0485" w:rsidRPr="00751A4B">
        <w:rPr>
          <w:rFonts w:ascii="Helvetica" w:hAnsi="Helvetica" w:cs="Helvetica"/>
          <w:color w:val="000000"/>
          <w:sz w:val="24"/>
          <w:szCs w:val="24"/>
          <w:lang w:val="bg-BG"/>
        </w:rPr>
        <w:t>редседателя на</w:t>
      </w:r>
    </w:p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6F0485" w:rsidRPr="00751A4B">
        <w:rPr>
          <w:rFonts w:ascii="Helvetica" w:hAnsi="Helvetica" w:cs="Helvetica"/>
          <w:color w:val="000000"/>
          <w:sz w:val="24"/>
          <w:szCs w:val="24"/>
          <w:lang w:val="bg-BG"/>
        </w:rPr>
        <w:t>ародното събрание</w:t>
      </w:r>
    </w:p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ДО</w:t>
      </w:r>
    </w:p>
    <w:p w:rsidR="002C6A4A" w:rsidRPr="00751A4B" w:rsidRDefault="002C6A4A" w:rsidP="005A54AF">
      <w:pPr>
        <w:spacing w:after="0" w:line="240" w:lineRule="auto"/>
        <w:ind w:left="5103"/>
        <w:rPr>
          <w:rFonts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Министъра</w:t>
      </w:r>
      <w:r w:rsidR="005B3D6F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5F59BE" w:rsidRPr="00751A4B">
        <w:rPr>
          <w:rFonts w:ascii="Helvetica" w:hAnsi="Helvetica" w:cs="Helvetica"/>
          <w:color w:val="000000"/>
          <w:sz w:val="24"/>
          <w:szCs w:val="24"/>
          <w:lang w:val="bg-BG"/>
        </w:rPr>
        <w:t>а</w:t>
      </w:r>
      <w:r w:rsidR="00A87142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финансите</w:t>
      </w:r>
      <w:r w:rsidR="005B3D6F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</w:p>
    <w:p w:rsidR="002C6A4A" w:rsidRPr="00751A4B" w:rsidRDefault="002C6A4A" w:rsidP="005A54AF">
      <w:pPr>
        <w:spacing w:after="0" w:line="240" w:lineRule="auto"/>
        <w:ind w:left="5103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на РЕПУБЛИКА БЪЛГАРИЯ</w:t>
      </w:r>
    </w:p>
    <w:p w:rsidR="002C6A4A" w:rsidRPr="00751A4B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751A4B" w:rsidRDefault="002C6A4A" w:rsidP="00751A4B">
      <w:pPr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  <w:r w:rsidR="00751A4B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="00751A4B">
        <w:rPr>
          <w:rFonts w:ascii="Helvetica" w:hAnsi="Helvetica" w:cs="Helvetica"/>
          <w:color w:val="000000"/>
          <w:sz w:val="24"/>
          <w:szCs w:val="24"/>
          <w:lang w:val="bg-BG"/>
        </w:rPr>
        <w:tab/>
      </w:r>
      <w:r w:rsidRPr="00751A4B">
        <w:rPr>
          <w:rFonts w:ascii="Helvetica" w:hAnsi="Helvetica" w:cs="Helvetica"/>
          <w:b/>
          <w:bCs/>
          <w:color w:val="000000"/>
          <w:sz w:val="24"/>
          <w:szCs w:val="24"/>
          <w:lang w:val="bg-BG"/>
        </w:rPr>
        <w:t>ВЪПРОС</w:t>
      </w:r>
    </w:p>
    <w:p w:rsidR="00F520A1" w:rsidRPr="00751A4B" w:rsidRDefault="00751A4B" w:rsidP="005E1F64">
      <w:pPr>
        <w:spacing w:after="0" w:line="240" w:lineRule="auto"/>
        <w:ind w:left="720"/>
        <w:rPr>
          <w:rFonts w:ascii="Helvetica" w:hAnsi="Helvetica" w:cs="Helvetica"/>
          <w:color w:val="000000"/>
          <w:sz w:val="24"/>
          <w:szCs w:val="24"/>
          <w:lang w:val="bg-BG"/>
        </w:rPr>
      </w:pPr>
      <w:r>
        <w:rPr>
          <w:rFonts w:ascii="Helvetica" w:hAnsi="Helvetica" w:cs="Helvetica"/>
          <w:color w:val="000000"/>
          <w:sz w:val="24"/>
          <w:szCs w:val="24"/>
          <w:lang w:val="bg-BG"/>
        </w:rPr>
        <w:t>о</w:t>
      </w:r>
      <w:r w:rsidR="005E1F64" w:rsidRPr="00751A4B">
        <w:rPr>
          <w:rFonts w:ascii="Helvetica" w:hAnsi="Helvetica" w:cs="Helvetica"/>
          <w:color w:val="000000"/>
          <w:sz w:val="24"/>
          <w:szCs w:val="24"/>
          <w:lang w:val="bg-BG"/>
        </w:rPr>
        <w:t>т</w:t>
      </w:r>
      <w:r w:rsidR="00330864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Методи Андреев, Петър Славов, Мартин Димитров, Валери Симеонов, народни представители в 43-то НС</w:t>
      </w:r>
    </w:p>
    <w:p w:rsidR="002C6A4A" w:rsidRPr="00751A4B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751A4B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5F59BE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основание</w:t>
      </w:r>
      <w:r w:rsidR="005F59BE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чл.90, ал. 1 от</w:t>
      </w:r>
      <w:r w:rsidR="00ED3A46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Конституцията</w:t>
      </w:r>
      <w:r w:rsidR="001F1C25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1F1C25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>Република</w:t>
      </w:r>
      <w:r w:rsidR="001F1C25"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България и </w:t>
      </w:r>
      <w:r w:rsidR="005C5C69" w:rsidRPr="00751A4B">
        <w:rPr>
          <w:rFonts w:ascii="Helvetica" w:hAnsi="Helvetica" w:cs="Helvetica"/>
          <w:color w:val="000000"/>
          <w:sz w:val="24"/>
          <w:szCs w:val="24"/>
          <w:lang w:val="bg-BG"/>
        </w:rPr>
        <w:t>чл.92, ал.1 ПОДНС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="00F520A1" w:rsidRPr="00751A4B">
        <w:rPr>
          <w:rFonts w:ascii="Times New Roman" w:hAnsi="Times New Roman"/>
          <w:color w:val="000000"/>
          <w:sz w:val="24"/>
          <w:szCs w:val="24"/>
          <w:lang w:val="bg-BG"/>
        </w:rPr>
        <w:t>внасяме въпрос</w:t>
      </w:r>
    </w:p>
    <w:p w:rsidR="0087370A" w:rsidRPr="00751A4B" w:rsidRDefault="0087370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520A1" w:rsidRPr="00751A4B" w:rsidRDefault="00F520A1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2C6A4A" w:rsidRPr="00751A4B" w:rsidRDefault="002C6A4A" w:rsidP="00E77F0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ОТНОСНО: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751A4B">
        <w:rPr>
          <w:rFonts w:ascii="Times New Roman" w:hAnsi="Times New Roman"/>
          <w:i/>
          <w:color w:val="000000"/>
          <w:sz w:val="24"/>
          <w:szCs w:val="24"/>
          <w:lang w:val="bg-BG"/>
        </w:rPr>
        <w:t> </w:t>
      </w:r>
      <w:r w:rsidR="00751A4B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Относно резултатите от  18 проверки и 3 ревизии, извършени на КТБ АД 2010-2015</w:t>
      </w:r>
    </w:p>
    <w:p w:rsidR="00F520A1" w:rsidRPr="00751A4B" w:rsidRDefault="00F520A1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751A4B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A87142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5A54AF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ГОСПО</w:t>
      </w:r>
      <w:r w:rsidR="00A87142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ДИН</w:t>
      </w:r>
      <w:r w:rsidR="002C6A4A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</w:t>
      </w:r>
      <w:r w:rsidR="005A54AF" w:rsidRPr="00751A4B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,</w:t>
      </w:r>
    </w:p>
    <w:p w:rsidR="00831C01" w:rsidRPr="00751A4B" w:rsidRDefault="001206CE" w:rsidP="00BA32B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По предоставена от Вас информация научихме, че в периода 2010-2015 г. на КТБ са извършени 18 проверки от НАП. Допълнително е приключена една данъчна ревизия за периода 2006-2012 г. </w:t>
      </w:r>
    </w:p>
    <w:p w:rsidR="001206CE" w:rsidRPr="00751A4B" w:rsidRDefault="001206CE" w:rsidP="00BA32B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Същевременно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по публична информация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от представените доказателства пред Софийски градски съд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във връзка с 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мерките за неотклонение на задържаните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през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месец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юли 2014 г. лица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, бе посочено, че за 3 години от 2011 г. нататък се е формирала липса от 206 млн. лева от касовата наличност на банката. </w:t>
      </w:r>
    </w:p>
    <w:p w:rsidR="003D19A3" w:rsidRPr="00751A4B" w:rsidRDefault="003D19A3" w:rsidP="00BA32B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Периодът 2011-2012 г. е обхванат от данъчна ревизия по ДДС, корпоративен данък и други, завършила с ревизионен акт РА-29120085/02.07.2012 г.</w:t>
      </w:r>
      <w:r w:rsid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Тъй като честа практика на недобросъвестни търговци е „на каса“ формално да се водят значителни суми, които те скрито са си разпределили като дивидент, то обичайна практика на НАП е да извършва физическа проверка на установената по документи голяма касова наличност.</w:t>
      </w:r>
    </w:p>
    <w:p w:rsidR="007E24E4" w:rsidRPr="00751A4B" w:rsidRDefault="007E24E4" w:rsidP="003D19A3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В тази връзка,</w:t>
      </w:r>
    </w:p>
    <w:p w:rsidR="00ED3A46" w:rsidRPr="00751A4B" w:rsidRDefault="00ED3A46" w:rsidP="007E24E4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>Уважаем</w:t>
      </w:r>
      <w:r w:rsidR="00610A56"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г-</w:t>
      </w:r>
      <w:r w:rsidR="00610A56"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>н</w:t>
      </w:r>
      <w:r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610A56"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>Министър</w:t>
      </w:r>
      <w:r w:rsidR="007E24E4" w:rsidRPr="00751A4B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</w:p>
    <w:p w:rsidR="00F520A1" w:rsidRPr="00751A4B" w:rsidRDefault="007E24E4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51A4B">
        <w:rPr>
          <w:rFonts w:ascii="Times New Roman" w:hAnsi="Times New Roman"/>
          <w:color w:val="000000"/>
          <w:sz w:val="24"/>
          <w:szCs w:val="24"/>
          <w:lang w:val="bg-BG"/>
        </w:rPr>
        <w:t>Моля д</w:t>
      </w:r>
      <w:r w:rsidR="00ED3A46" w:rsidRPr="00751A4B">
        <w:rPr>
          <w:rFonts w:ascii="Times New Roman" w:hAnsi="Times New Roman"/>
          <w:color w:val="000000"/>
          <w:sz w:val="24"/>
          <w:szCs w:val="24"/>
          <w:lang w:val="bg-BG"/>
        </w:rPr>
        <w:t>а отговорите</w:t>
      </w:r>
      <w:r w:rsidR="003D19A3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D19A3" w:rsidRPr="00751A4B"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писмено</w:t>
      </w:r>
      <w:r w:rsidR="00204194" w:rsidRPr="00751A4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D3A46" w:rsidRPr="00751A4B">
        <w:rPr>
          <w:rFonts w:ascii="Times New Roman" w:hAnsi="Times New Roman"/>
          <w:color w:val="000000"/>
          <w:sz w:val="24"/>
          <w:szCs w:val="24"/>
          <w:lang w:val="bg-BG"/>
        </w:rPr>
        <w:t>на следния въпрос:</w:t>
      </w:r>
      <w:r w:rsidR="003D19A3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</w:t>
      </w:r>
      <w:r w:rsidR="00751A4B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„</w:t>
      </w:r>
      <w:r w:rsidR="003D19A3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В рамките на горецитираните проверки и </w:t>
      </w:r>
      <w:r w:rsid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приключила </w:t>
      </w:r>
      <w:r w:rsidR="003D19A3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ревизия, извършена ли е физическа проверка (дори </w:t>
      </w:r>
      <w:r w:rsid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и </w:t>
      </w:r>
      <w:r w:rsidR="003D19A3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частична) на натрупалата се огромна касова наличност в КТБ</w:t>
      </w:r>
      <w:r w:rsid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АД</w:t>
      </w:r>
      <w:r w:rsidR="003D19A3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и констатирани ли са нередности? </w:t>
      </w:r>
      <w:r w:rsidR="005E1F64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В случай, че органите по приходите не са установили нередност, включително с касовата наличност, какво обяснение са дали за бързото и значително нарастване на касовата наличност в КТБ</w:t>
      </w:r>
      <w:r w:rsid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 xml:space="preserve"> АД по документи</w:t>
      </w:r>
      <w:r w:rsidR="005E1F64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, в сравнителен план с установеното в други банки?</w:t>
      </w:r>
      <w:r w:rsidR="00751A4B" w:rsidRPr="00751A4B">
        <w:rPr>
          <w:rFonts w:ascii="Times New Roman" w:hAnsi="Times New Roman"/>
          <w:b/>
          <w:i/>
          <w:color w:val="000000"/>
          <w:sz w:val="24"/>
          <w:szCs w:val="24"/>
          <w:lang w:val="bg-BG"/>
        </w:rPr>
        <w:t>“</w:t>
      </w:r>
    </w:p>
    <w:p w:rsidR="00751A4B" w:rsidRDefault="00751A4B" w:rsidP="00751A4B">
      <w:pPr>
        <w:spacing w:after="2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....................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...................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.....................</w:t>
      </w:r>
    </w:p>
    <w:p w:rsidR="00041E65" w:rsidRPr="00751A4B" w:rsidRDefault="00751A4B" w:rsidP="00751A4B">
      <w:pPr>
        <w:spacing w:after="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М.Андреев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В.Симеонов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П.Славов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>М.Димитров</w:t>
      </w:r>
    </w:p>
    <w:sectPr w:rsidR="00041E65" w:rsidRPr="00751A4B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A45C3"/>
    <w:rsid w:val="001206CE"/>
    <w:rsid w:val="00172473"/>
    <w:rsid w:val="001F1C25"/>
    <w:rsid w:val="001F5616"/>
    <w:rsid w:val="00204194"/>
    <w:rsid w:val="00293881"/>
    <w:rsid w:val="00297BDF"/>
    <w:rsid w:val="002A0636"/>
    <w:rsid w:val="002A33BE"/>
    <w:rsid w:val="002C6A4A"/>
    <w:rsid w:val="00330864"/>
    <w:rsid w:val="003454BD"/>
    <w:rsid w:val="00362027"/>
    <w:rsid w:val="003D19A3"/>
    <w:rsid w:val="004140B4"/>
    <w:rsid w:val="004157F5"/>
    <w:rsid w:val="00435200"/>
    <w:rsid w:val="004A2C30"/>
    <w:rsid w:val="004C321D"/>
    <w:rsid w:val="004E5778"/>
    <w:rsid w:val="00505F82"/>
    <w:rsid w:val="00526412"/>
    <w:rsid w:val="005546F2"/>
    <w:rsid w:val="005A54AF"/>
    <w:rsid w:val="005B3D6F"/>
    <w:rsid w:val="005C5C69"/>
    <w:rsid w:val="005E0D21"/>
    <w:rsid w:val="005E1F64"/>
    <w:rsid w:val="005F59BE"/>
    <w:rsid w:val="00610A56"/>
    <w:rsid w:val="00655F5E"/>
    <w:rsid w:val="00693FDA"/>
    <w:rsid w:val="006A5214"/>
    <w:rsid w:val="006F0485"/>
    <w:rsid w:val="00751A4B"/>
    <w:rsid w:val="00796587"/>
    <w:rsid w:val="007E24E4"/>
    <w:rsid w:val="008222EE"/>
    <w:rsid w:val="00831C01"/>
    <w:rsid w:val="0087370A"/>
    <w:rsid w:val="008975A2"/>
    <w:rsid w:val="008B3406"/>
    <w:rsid w:val="008C201B"/>
    <w:rsid w:val="009064DD"/>
    <w:rsid w:val="00920808"/>
    <w:rsid w:val="0093691E"/>
    <w:rsid w:val="009B5747"/>
    <w:rsid w:val="009E3CEE"/>
    <w:rsid w:val="009F4210"/>
    <w:rsid w:val="00A87142"/>
    <w:rsid w:val="00AA5D7E"/>
    <w:rsid w:val="00AD3684"/>
    <w:rsid w:val="00B76D6B"/>
    <w:rsid w:val="00B80510"/>
    <w:rsid w:val="00BA32B4"/>
    <w:rsid w:val="00BE6DEB"/>
    <w:rsid w:val="00BF1CD7"/>
    <w:rsid w:val="00C2752A"/>
    <w:rsid w:val="00C3164F"/>
    <w:rsid w:val="00C66A60"/>
    <w:rsid w:val="00C80D1F"/>
    <w:rsid w:val="00CC1120"/>
    <w:rsid w:val="00CD494D"/>
    <w:rsid w:val="00CF7495"/>
    <w:rsid w:val="00D1116B"/>
    <w:rsid w:val="00D75A09"/>
    <w:rsid w:val="00D85496"/>
    <w:rsid w:val="00DB501C"/>
    <w:rsid w:val="00DD3AA0"/>
    <w:rsid w:val="00DE4E79"/>
    <w:rsid w:val="00DF25EE"/>
    <w:rsid w:val="00E03F87"/>
    <w:rsid w:val="00E10424"/>
    <w:rsid w:val="00E26760"/>
    <w:rsid w:val="00E458A4"/>
    <w:rsid w:val="00E77F0F"/>
    <w:rsid w:val="00EB78BE"/>
    <w:rsid w:val="00ED3A46"/>
    <w:rsid w:val="00F520A1"/>
    <w:rsid w:val="00F5502A"/>
    <w:rsid w:val="00F62219"/>
    <w:rsid w:val="00F774EC"/>
    <w:rsid w:val="00FC6FE7"/>
    <w:rsid w:val="00FE5D59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D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PGRB</cp:lastModifiedBy>
  <cp:revision>2</cp:revision>
  <cp:lastPrinted>2016-01-11T09:28:00Z</cp:lastPrinted>
  <dcterms:created xsi:type="dcterms:W3CDTF">2016-04-01T06:17:00Z</dcterms:created>
  <dcterms:modified xsi:type="dcterms:W3CDTF">2016-04-01T06:17:00Z</dcterms:modified>
</cp:coreProperties>
</file>