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3D4BA7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r w:rsidRPr="003D4BA7">
        <w:rPr>
          <w:rFonts w:ascii="Times New Roman" w:hAnsi="Times New Roman"/>
          <w:b/>
          <w:lang w:val="bg-BG"/>
        </w:rPr>
        <w:t>Приложение № 4</w:t>
      </w:r>
      <w:r w:rsidR="00B90ADD" w:rsidRPr="003D4BA7">
        <w:rPr>
          <w:rFonts w:ascii="Times New Roman" w:hAnsi="Times New Roman"/>
          <w:b/>
          <w:lang w:val="bg-BG"/>
        </w:rPr>
        <w:t>.1</w:t>
      </w:r>
    </w:p>
    <w:p w:rsidR="003A03B0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</w:p>
    <w:p w:rsidR="00B90ADD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B90ADD">
        <w:rPr>
          <w:rFonts w:ascii="Times New Roman" w:hAnsi="Times New Roman"/>
          <w:sz w:val="18"/>
          <w:szCs w:val="18"/>
          <w:lang w:val="bg-BG"/>
        </w:rPr>
        <w:t xml:space="preserve"> по </w:t>
      </w:r>
    </w:p>
    <w:p w:rsidR="00D60E4E" w:rsidRDefault="00B90ADD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обособена позиция № 1 </w:t>
      </w:r>
      <w:r w:rsidR="00D60E4E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FF316F" w:rsidRPr="00FF316F" w:rsidRDefault="00FF316F" w:rsidP="00FF316F">
      <w:pPr>
        <w:spacing w:line="240" w:lineRule="atLeast"/>
        <w:ind w:firstLine="0"/>
        <w:rPr>
          <w:rFonts w:ascii="Times New Roman" w:hAnsi="Times New Roman"/>
          <w:lang w:val="bg-BG"/>
        </w:rPr>
      </w:pPr>
    </w:p>
    <w:p w:rsidR="00D60E4E" w:rsidRPr="00FF316F" w:rsidRDefault="00D60E4E" w:rsidP="00FF316F">
      <w:pPr>
        <w:spacing w:line="240" w:lineRule="atLeast"/>
        <w:ind w:firstLine="0"/>
        <w:rPr>
          <w:rFonts w:ascii="Times New Roman" w:hAnsi="Times New Roman"/>
          <w:sz w:val="2"/>
          <w:szCs w:val="2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участника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откритата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процедура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D60E4E" w:rsidRPr="00FF316F" w:rsidRDefault="00D60E4E" w:rsidP="00FF316F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130071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ТЕХНИЧЕСКО ПРЕДЛОЖЕНИЕ</w:t>
      </w:r>
      <w:r w:rsidR="004156C6" w:rsidRPr="00DC0507">
        <w:rPr>
          <w:rFonts w:ascii="Times New Roman" w:hAnsi="Times New Roman"/>
          <w:sz w:val="20"/>
          <w:szCs w:val="20"/>
          <w:lang w:val="bg-BG"/>
        </w:rPr>
        <w:t>*</w:t>
      </w:r>
    </w:p>
    <w:p w:rsidR="00D60E4E" w:rsidRPr="00FF316F" w:rsidRDefault="00D60E4E" w:rsidP="00FF316F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r w:rsidRPr="00F86F2C">
        <w:rPr>
          <w:rFonts w:ascii="Times New Roman" w:hAnsi="Times New Roman"/>
          <w:lang w:val="en-AU"/>
        </w:rPr>
        <w:t>До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Народното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Република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България</w:t>
      </w:r>
      <w:proofErr w:type="spell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София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пл</w:t>
      </w:r>
      <w:proofErr w:type="spellEnd"/>
      <w:r w:rsidRPr="00F86F2C">
        <w:rPr>
          <w:rFonts w:ascii="Times New Roman" w:hAnsi="Times New Roman"/>
          <w:lang w:val="en-AU"/>
        </w:rPr>
        <w:t>.</w:t>
      </w:r>
      <w:proofErr w:type="gramEnd"/>
      <w:r w:rsidRPr="00F86F2C">
        <w:rPr>
          <w:rFonts w:ascii="Times New Roman" w:hAnsi="Times New Roman"/>
          <w:lang w:val="en-AU"/>
        </w:rPr>
        <w:t xml:space="preserve"> “</w:t>
      </w:r>
      <w:proofErr w:type="spellStart"/>
      <w:r w:rsidRPr="00F86F2C">
        <w:rPr>
          <w:rFonts w:ascii="Times New Roman" w:hAnsi="Times New Roman"/>
          <w:lang w:val="en-AU"/>
        </w:rPr>
        <w:t>Народно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>” № 2</w:t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Господа</w:t>
      </w:r>
      <w:proofErr w:type="spellEnd"/>
      <w:r w:rsidRPr="00F86F2C">
        <w:rPr>
          <w:rFonts w:ascii="Times New Roman" w:hAnsi="Times New Roman"/>
          <w:lang w:val="en-AU"/>
        </w:rPr>
        <w:t>,</w:t>
      </w:r>
    </w:p>
    <w:p w:rsidR="00D60E4E" w:rsidRPr="00FF316F" w:rsidRDefault="00D60E4E" w:rsidP="00FF316F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След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като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запознах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ме</w:t>
      </w:r>
      <w:proofErr w:type="spellEnd"/>
      <w:r w:rsidRPr="00F86F2C">
        <w:rPr>
          <w:rFonts w:ascii="Times New Roman" w:hAnsi="Times New Roman"/>
          <w:lang w:val="en-AU"/>
        </w:rPr>
        <w:t xml:space="preserve">) с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участие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откритата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процедура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възлагане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</w:t>
      </w:r>
      <w:r w:rsidR="00B67F41" w:rsidRPr="00F86F2C">
        <w:rPr>
          <w:rFonts w:ascii="Times New Roman" w:hAnsi="Times New Roman"/>
          <w:lang w:val="en-AU"/>
        </w:rPr>
        <w:t>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обществена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поръчка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с </w:t>
      </w:r>
      <w:r w:rsidR="00B67F41" w:rsidRPr="00C77F66">
        <w:rPr>
          <w:rFonts w:ascii="Times New Roman" w:hAnsi="Times New Roman"/>
          <w:lang w:val="bg-BG"/>
        </w:rPr>
        <w:t>предмет</w:t>
      </w:r>
      <w:r w:rsidR="00C01A92" w:rsidRPr="00C77F66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доставка</w:t>
      </w:r>
      <w:r w:rsidR="004970DA" w:rsidRPr="004970DA">
        <w:rPr>
          <w:rFonts w:ascii="Times New Roman" w:hAnsi="Times New Roman"/>
          <w:lang w:val="bg-BG"/>
        </w:rPr>
        <w:t xml:space="preserve">, </w:t>
      </w:r>
      <w:r w:rsidR="004970DA" w:rsidRPr="004970DA">
        <w:rPr>
          <w:rFonts w:ascii="Times New Roman" w:hAnsi="Times New Roman" w:hint="eastAsia"/>
          <w:lang w:val="bg-BG"/>
        </w:rPr>
        <w:t>инсталиране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и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конфигуриране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на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активно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и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пасивно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мрежово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оборудване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за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нова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пленарна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зала</w:t>
      </w:r>
      <w:r w:rsidRPr="00C77F66">
        <w:rPr>
          <w:rFonts w:ascii="Times New Roman" w:hAnsi="Times New Roman"/>
          <w:lang w:val="bg-BG"/>
        </w:rPr>
        <w:t xml:space="preserve">, </w:t>
      </w:r>
      <w:r w:rsidR="00BF4732" w:rsidRPr="00C77F66">
        <w:rPr>
          <w:rFonts w:ascii="Times New Roman" w:hAnsi="Times New Roman"/>
          <w:lang w:val="bg-BG"/>
        </w:rPr>
        <w:t>п</w:t>
      </w:r>
      <w:r w:rsidRPr="00C77F66">
        <w:rPr>
          <w:rFonts w:ascii="Times New Roman" w:hAnsi="Times New Roman"/>
          <w:lang w:val="bg-BG"/>
        </w:rPr>
        <w:t>одписаният(те),</w:t>
      </w:r>
      <w:r w:rsidR="00B67F41" w:rsidRPr="00C77F66">
        <w:rPr>
          <w:rFonts w:ascii="Times New Roman" w:hAnsi="Times New Roman"/>
          <w:lang w:val="bg-BG"/>
        </w:rPr>
        <w:t xml:space="preserve"> </w:t>
      </w:r>
      <w:r w:rsidRPr="00C77F66">
        <w:rPr>
          <w:rFonts w:ascii="Times New Roman" w:hAnsi="Times New Roman"/>
          <w:lang w:val="bg-BG"/>
        </w:rPr>
        <w:t>…………………</w:t>
      </w:r>
      <w:r w:rsidR="00BF4732" w:rsidRPr="00C77F66">
        <w:rPr>
          <w:rFonts w:ascii="Times New Roman" w:hAnsi="Times New Roman"/>
          <w:lang w:val="bg-BG"/>
        </w:rPr>
        <w:t>…</w:t>
      </w:r>
      <w:r w:rsidRPr="00C77F66">
        <w:rPr>
          <w:rFonts w:ascii="Times New Roman" w:hAnsi="Times New Roman"/>
          <w:lang w:val="bg-BG"/>
        </w:rPr>
        <w:t>……………….. представляващ(и) и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управляващ</w:t>
      </w:r>
      <w:proofErr w:type="spellEnd"/>
      <w:r w:rsidRPr="00F86F2C">
        <w:rPr>
          <w:rFonts w:ascii="Times New Roman" w:hAnsi="Times New Roman"/>
          <w:lang w:val="en-AU"/>
        </w:rPr>
        <w:t>(и) ...........................</w:t>
      </w:r>
      <w:r w:rsidR="00BF4732" w:rsidRPr="00F86F2C">
        <w:rPr>
          <w:rFonts w:ascii="Times New Roman" w:hAnsi="Times New Roman"/>
          <w:lang w:val="en-AU"/>
        </w:rPr>
        <w:t>............................</w:t>
      </w:r>
      <w:r w:rsidRPr="00F86F2C">
        <w:rPr>
          <w:rFonts w:ascii="Times New Roman" w:hAnsi="Times New Roman"/>
          <w:lang w:val="en-AU"/>
        </w:rPr>
        <w:t xml:space="preserve">.............…,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заявявам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gramEnd"/>
      <w:r w:rsidRPr="00F86F2C">
        <w:rPr>
          <w:rFonts w:ascii="Times New Roman" w:hAnsi="Times New Roman"/>
          <w:lang w:val="en-AU"/>
        </w:rPr>
        <w:t xml:space="preserve">е) </w:t>
      </w:r>
      <w:proofErr w:type="spellStart"/>
      <w:r w:rsidRPr="00F86F2C">
        <w:rPr>
          <w:rFonts w:ascii="Times New Roman" w:hAnsi="Times New Roman"/>
          <w:lang w:val="en-AU"/>
        </w:rPr>
        <w:t>следното</w:t>
      </w:r>
      <w:proofErr w:type="spellEnd"/>
      <w:r w:rsidRPr="00F86F2C">
        <w:rPr>
          <w:rFonts w:ascii="Times New Roman" w:hAnsi="Times New Roman"/>
          <w:lang w:val="en-AU"/>
        </w:rPr>
        <w:t xml:space="preserve">:  </w:t>
      </w:r>
    </w:p>
    <w:p w:rsidR="00D60E4E" w:rsidRPr="004970DA" w:rsidRDefault="00D60E4E" w:rsidP="00CB2A64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 xml:space="preserve">1. </w:t>
      </w:r>
      <w:proofErr w:type="spellStart"/>
      <w:r w:rsidRPr="00F86F2C">
        <w:rPr>
          <w:rFonts w:ascii="Times New Roman" w:hAnsi="Times New Roman"/>
          <w:lang w:val="en-AU"/>
        </w:rPr>
        <w:t>Желая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ем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да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участвам</w:t>
      </w:r>
      <w:proofErr w:type="spellEnd"/>
      <w:r w:rsidRPr="00F86F2C">
        <w:rPr>
          <w:rFonts w:ascii="Times New Roman" w:hAnsi="Times New Roman"/>
          <w:lang w:val="en-AU"/>
        </w:rPr>
        <w:t xml:space="preserve">(е) в </w:t>
      </w:r>
      <w:proofErr w:type="spellStart"/>
      <w:r w:rsidRPr="00F86F2C">
        <w:rPr>
          <w:rFonts w:ascii="Times New Roman" w:hAnsi="Times New Roman"/>
          <w:lang w:val="en-AU"/>
        </w:rPr>
        <w:t>горепосочената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обществена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поръчка</w:t>
      </w:r>
      <w:proofErr w:type="spellEnd"/>
      <w:r w:rsidR="00B90ADD">
        <w:rPr>
          <w:rFonts w:ascii="Times New Roman" w:hAnsi="Times New Roman"/>
          <w:lang w:val="bg-BG"/>
        </w:rPr>
        <w:t xml:space="preserve"> по </w:t>
      </w:r>
      <w:r w:rsidR="00CB2A64" w:rsidRPr="00CB2A64">
        <w:rPr>
          <w:rFonts w:ascii="Times New Roman" w:hAnsi="Times New Roman"/>
          <w:b/>
          <w:lang w:val="bg-BG"/>
        </w:rPr>
        <w:t>о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бособена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позиция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r w:rsidR="00B90ADD" w:rsidRPr="00CB2A64">
        <w:rPr>
          <w:rFonts w:ascii="Times New Roman" w:hAnsi="Times New Roman" w:hint="eastAsia"/>
          <w:b/>
          <w:lang w:val="en-AU"/>
        </w:rPr>
        <w:t>№</w:t>
      </w:r>
      <w:r w:rsidR="00B90ADD" w:rsidRPr="00CB2A64">
        <w:rPr>
          <w:rFonts w:ascii="Times New Roman" w:hAnsi="Times New Roman"/>
          <w:b/>
          <w:lang w:val="en-AU"/>
        </w:rPr>
        <w:t xml:space="preserve"> 1</w:t>
      </w:r>
      <w:r w:rsidR="00684CF4">
        <w:rPr>
          <w:rFonts w:ascii="Times New Roman" w:hAnsi="Times New Roman"/>
          <w:b/>
          <w:lang w:val="bg-BG"/>
        </w:rPr>
        <w:t xml:space="preserve"> - </w:t>
      </w:r>
      <w:r w:rsidR="004970DA" w:rsidRPr="004970DA">
        <w:rPr>
          <w:rFonts w:ascii="Times New Roman" w:hAnsi="Times New Roman" w:hint="eastAsia"/>
          <w:b/>
          <w:lang w:val="bg-BG"/>
        </w:rPr>
        <w:t>Доставка</w:t>
      </w:r>
      <w:r w:rsidR="004970DA" w:rsidRPr="004970DA">
        <w:rPr>
          <w:rFonts w:ascii="Times New Roman" w:hAnsi="Times New Roman"/>
          <w:b/>
          <w:lang w:val="bg-BG"/>
        </w:rPr>
        <w:t xml:space="preserve">, </w:t>
      </w:r>
      <w:r w:rsidR="004970DA" w:rsidRPr="004970DA">
        <w:rPr>
          <w:rFonts w:ascii="Times New Roman" w:hAnsi="Times New Roman" w:hint="eastAsia"/>
          <w:b/>
          <w:lang w:val="bg-BG"/>
        </w:rPr>
        <w:t>инсталиране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и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конфигуриране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на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активно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946E30">
        <w:rPr>
          <w:rFonts w:ascii="Times New Roman" w:hAnsi="Times New Roman"/>
          <w:b/>
          <w:lang w:val="bg-BG"/>
        </w:rPr>
        <w:t xml:space="preserve">и пасивно </w:t>
      </w:r>
      <w:r w:rsidR="004970DA" w:rsidRPr="004970DA">
        <w:rPr>
          <w:rFonts w:ascii="Times New Roman" w:hAnsi="Times New Roman" w:hint="eastAsia"/>
          <w:b/>
          <w:lang w:val="bg-BG"/>
        </w:rPr>
        <w:t>мрежово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оборудване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и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модернизация</w:t>
      </w:r>
      <w:r w:rsidR="004970DA" w:rsidRPr="004970DA">
        <w:rPr>
          <w:rFonts w:ascii="Times New Roman" w:hAnsi="Times New Roman"/>
          <w:b/>
          <w:lang w:val="bg-BG"/>
        </w:rPr>
        <w:t xml:space="preserve"> (</w:t>
      </w:r>
      <w:proofErr w:type="spellStart"/>
      <w:r w:rsidR="004970DA" w:rsidRPr="004970DA">
        <w:rPr>
          <w:rFonts w:ascii="Times New Roman" w:hAnsi="Times New Roman"/>
          <w:b/>
          <w:lang w:val="bg-BG"/>
        </w:rPr>
        <w:t>upgrade</w:t>
      </w:r>
      <w:proofErr w:type="spellEnd"/>
      <w:r w:rsidR="004970DA" w:rsidRPr="004970DA">
        <w:rPr>
          <w:rFonts w:ascii="Times New Roman" w:hAnsi="Times New Roman"/>
          <w:b/>
          <w:lang w:val="bg-BG"/>
        </w:rPr>
        <w:t xml:space="preserve">) </w:t>
      </w:r>
      <w:r w:rsidR="004970DA" w:rsidRPr="004970DA">
        <w:rPr>
          <w:rFonts w:ascii="Times New Roman" w:hAnsi="Times New Roman" w:hint="eastAsia"/>
          <w:b/>
          <w:lang w:val="bg-BG"/>
        </w:rPr>
        <w:t>на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съществуващата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система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за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мрежово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наблюдение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и</w:t>
      </w:r>
      <w:r w:rsidR="004970DA" w:rsidRPr="004970DA">
        <w:rPr>
          <w:rFonts w:ascii="Times New Roman" w:hAnsi="Times New Roman"/>
          <w:b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b/>
          <w:lang w:val="bg-BG"/>
        </w:rPr>
        <w:t>управление</w:t>
      </w:r>
      <w:r w:rsidRPr="00CB2A64">
        <w:rPr>
          <w:rFonts w:ascii="Times New Roman" w:hAnsi="Times New Roman"/>
          <w:b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 xml:space="preserve">и </w:t>
      </w:r>
      <w:proofErr w:type="spellStart"/>
      <w:r w:rsidRPr="00F86F2C">
        <w:rPr>
          <w:rFonts w:ascii="Times New Roman" w:hAnsi="Times New Roman"/>
          <w:lang w:val="en-AU"/>
        </w:rPr>
        <w:t>ще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осъществя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им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r w:rsidR="00B90ADD">
        <w:rPr>
          <w:rFonts w:ascii="Times New Roman" w:hAnsi="Times New Roman"/>
          <w:lang w:val="bg-BG"/>
        </w:rPr>
        <w:t>доставк</w:t>
      </w:r>
      <w:r w:rsidR="00C01A92">
        <w:rPr>
          <w:rFonts w:ascii="Times New Roman" w:hAnsi="Times New Roman"/>
          <w:lang w:val="bg-BG"/>
        </w:rPr>
        <w:t>ата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съгласно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условията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посочени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r w:rsidR="004970DA">
        <w:rPr>
          <w:rFonts w:ascii="Times New Roman" w:hAnsi="Times New Roman"/>
          <w:lang w:val="bg-BG"/>
        </w:rPr>
        <w:t xml:space="preserve">участие </w:t>
      </w:r>
      <w:r w:rsidRPr="00C77F66">
        <w:rPr>
          <w:rFonts w:ascii="Times New Roman" w:hAnsi="Times New Roman"/>
          <w:lang w:val="bg-BG"/>
        </w:rPr>
        <w:t>и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настоящ</w:t>
      </w:r>
      <w:r w:rsidR="00B9510B">
        <w:rPr>
          <w:rFonts w:ascii="Times New Roman" w:hAnsi="Times New Roman"/>
          <w:lang w:val="bg-BG"/>
        </w:rPr>
        <w:t>ото</w:t>
      </w:r>
      <w:proofErr w:type="spellEnd"/>
      <w:r w:rsidR="00B9510B">
        <w:rPr>
          <w:rFonts w:ascii="Times New Roman" w:hAnsi="Times New Roman"/>
          <w:lang w:val="bg-BG"/>
        </w:rPr>
        <w:t xml:space="preserve"> техническо предложение</w:t>
      </w:r>
      <w:r w:rsidR="004970DA">
        <w:rPr>
          <w:rFonts w:ascii="Times New Roman" w:hAnsi="Times New Roman"/>
          <w:lang w:val="en-AU"/>
        </w:rPr>
        <w:t>.</w:t>
      </w:r>
    </w:p>
    <w:p w:rsidR="00B90ADD" w:rsidRPr="00B90ADD" w:rsidRDefault="008913A3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</w:t>
      </w:r>
      <w:proofErr w:type="spellStart"/>
      <w:r>
        <w:rPr>
          <w:rFonts w:ascii="Times New Roman" w:hAnsi="Times New Roman"/>
          <w:lang w:val="bg-BG"/>
        </w:rPr>
        <w:t>1</w:t>
      </w:r>
      <w:proofErr w:type="spellEnd"/>
      <w:r>
        <w:rPr>
          <w:rFonts w:ascii="Times New Roman" w:hAnsi="Times New Roman"/>
          <w:lang w:val="bg-BG"/>
        </w:rPr>
        <w:t xml:space="preserve">. </w:t>
      </w:r>
      <w:r w:rsidR="00B90ADD" w:rsidRPr="00B90ADD">
        <w:rPr>
          <w:rFonts w:ascii="Times New Roman" w:hAnsi="Times New Roman"/>
          <w:lang w:val="bg-BG"/>
        </w:rPr>
        <w:t xml:space="preserve">Предлагам(е) доставка, инсталиране и конфигуриране на </w:t>
      </w:r>
      <w:r w:rsidR="00684CF4">
        <w:rPr>
          <w:rFonts w:ascii="Times New Roman" w:hAnsi="Times New Roman"/>
          <w:bCs/>
          <w:lang w:val="bg-BG"/>
        </w:rPr>
        <w:t>4</w:t>
      </w:r>
      <w:r w:rsidR="00B90ADD" w:rsidRPr="00B90ADD">
        <w:rPr>
          <w:rFonts w:ascii="Times New Roman" w:hAnsi="Times New Roman"/>
          <w:bCs/>
          <w:lang w:val="bg-BG"/>
        </w:rPr>
        <w:t xml:space="preserve"> (</w:t>
      </w:r>
      <w:r w:rsidR="00817550">
        <w:rPr>
          <w:rFonts w:ascii="Times New Roman" w:hAnsi="Times New Roman"/>
          <w:bCs/>
          <w:lang w:val="bg-BG"/>
        </w:rPr>
        <w:t>четири</w:t>
      </w:r>
      <w:r w:rsidR="00B90ADD" w:rsidRPr="00B90ADD">
        <w:rPr>
          <w:rFonts w:ascii="Times New Roman" w:hAnsi="Times New Roman"/>
          <w:bCs/>
          <w:lang w:val="bg-BG"/>
        </w:rPr>
        <w:t xml:space="preserve">) броя </w:t>
      </w:r>
      <w:r w:rsidR="00B90ADD" w:rsidRPr="00B90ADD">
        <w:rPr>
          <w:rFonts w:ascii="Times New Roman" w:hAnsi="Times New Roman"/>
          <w:lang w:val="bg-BG"/>
        </w:rPr>
        <w:t xml:space="preserve">оригинални, неупотребявани </w:t>
      </w:r>
      <w:r w:rsidR="00817550">
        <w:rPr>
          <w:rFonts w:ascii="Times New Roman" w:hAnsi="Times New Roman"/>
          <w:bCs/>
          <w:lang w:val="bg-BG"/>
        </w:rPr>
        <w:t>мрежови комутатори</w:t>
      </w:r>
      <w:r w:rsidR="00B90ADD" w:rsidRPr="00B90ADD">
        <w:rPr>
          <w:rFonts w:ascii="Times New Roman" w:hAnsi="Times New Roman"/>
          <w:lang w:val="bg-BG"/>
        </w:rPr>
        <w:t xml:space="preserve"> </w:t>
      </w:r>
      <w:r w:rsidR="00684CF4">
        <w:rPr>
          <w:rFonts w:ascii="Times New Roman" w:hAnsi="Times New Roman"/>
          <w:lang w:val="bg-BG"/>
        </w:rPr>
        <w:t xml:space="preserve">– тип 1, </w:t>
      </w:r>
      <w:r w:rsidR="00B90ADD" w:rsidRPr="00B90ADD">
        <w:rPr>
          <w:rFonts w:ascii="Times New Roman" w:hAnsi="Times New Roman"/>
          <w:lang w:val="bg-BG"/>
        </w:rPr>
        <w:t>със следните характеристики:</w:t>
      </w:r>
    </w:p>
    <w:p w:rsidR="00B90ADD" w:rsidRPr="00B90ADD" w:rsidRDefault="009A3A72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……………………………………………………………………………</w:t>
      </w:r>
      <w:r w:rsidR="00B90ADD" w:rsidRPr="00B90ADD">
        <w:rPr>
          <w:rFonts w:ascii="Times New Roman" w:hAnsi="Times New Roman"/>
          <w:lang w:val="bg-BG"/>
        </w:rPr>
        <w:t>…….</w:t>
      </w:r>
      <w:r>
        <w:rPr>
          <w:rFonts w:ascii="Times New Roman" w:hAnsi="Times New Roman"/>
          <w:sz w:val="24"/>
          <w:szCs w:val="24"/>
          <w:lang w:val="ru-RU" w:eastAsia="en-US"/>
        </w:rPr>
        <w:t>**</w:t>
      </w:r>
    </w:p>
    <w:p w:rsid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  <w:r w:rsidRPr="00B90ADD">
        <w:rPr>
          <w:rFonts w:ascii="Times New Roman" w:hAnsi="Times New Roman"/>
          <w:i/>
          <w:sz w:val="20"/>
          <w:szCs w:val="20"/>
          <w:lang w:val="bg-BG"/>
        </w:rPr>
        <w:t>(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Участникът изчерпателно посочва функционалните и работни характеристики </w:t>
      </w:r>
      <w:r w:rsidR="00802A3F">
        <w:rPr>
          <w:rFonts w:ascii="Times New Roman" w:hAnsi="Times New Roman"/>
          <w:bCs/>
          <w:i/>
          <w:sz w:val="20"/>
          <w:szCs w:val="20"/>
          <w:lang w:val="bg-BG"/>
        </w:rPr>
        <w:t>на предлаганото оборудване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по обособена</w:t>
      </w:r>
      <w:r w:rsidR="00340686"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позиция, които отгов</w:t>
      </w:r>
      <w:r w:rsidR="00802A3F">
        <w:rPr>
          <w:rFonts w:ascii="Times New Roman" w:hAnsi="Times New Roman"/>
          <w:bCs/>
          <w:i/>
          <w:sz w:val="20"/>
          <w:szCs w:val="20"/>
          <w:lang w:val="bg-BG"/>
        </w:rPr>
        <w:t>арят на минималните изисквания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на възложителя, поставени в техническа</w:t>
      </w:r>
      <w:r w:rsidR="00340686"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спецификация или са по-добри от тях. Участникът представя възможно най-пълна </w:t>
      </w:r>
      <w:r w:rsidR="001C1D27">
        <w:rPr>
          <w:rFonts w:ascii="Times New Roman" w:hAnsi="Times New Roman"/>
          <w:bCs/>
          <w:i/>
          <w:sz w:val="20"/>
          <w:szCs w:val="20"/>
          <w:lang w:val="bg-BG"/>
        </w:rPr>
        <w:t xml:space="preserve">информация за </w:t>
      </w:r>
      <w:r w:rsidR="00802A3F">
        <w:rPr>
          <w:rFonts w:ascii="Times New Roman" w:hAnsi="Times New Roman"/>
          <w:bCs/>
          <w:i/>
          <w:sz w:val="20"/>
          <w:szCs w:val="20"/>
          <w:lang w:val="bg-BG"/>
        </w:rPr>
        <w:t>оборудване</w:t>
      </w:r>
      <w:r w:rsidR="006D2D5A">
        <w:rPr>
          <w:rFonts w:ascii="Times New Roman" w:hAnsi="Times New Roman"/>
          <w:bCs/>
          <w:i/>
          <w:sz w:val="20"/>
          <w:szCs w:val="20"/>
          <w:lang w:val="bg-BG"/>
        </w:rPr>
        <w:t>то</w:t>
      </w:r>
      <w:r w:rsidR="00802A3F">
        <w:rPr>
          <w:rFonts w:ascii="Times New Roman" w:hAnsi="Times New Roman"/>
          <w:bCs/>
          <w:i/>
          <w:sz w:val="20"/>
          <w:szCs w:val="20"/>
          <w:lang w:val="bg-BG"/>
        </w:rPr>
        <w:t>, кое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то предлага, като посочва количеството и описва подробно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марка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модел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производител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, възможностите за действие и </w:t>
      </w:r>
      <w:r w:rsidR="00340686" w:rsidRPr="00340686">
        <w:rPr>
          <w:rFonts w:ascii="Times New Roman" w:hAnsi="Times New Roman"/>
          <w:bCs/>
          <w:i/>
          <w:sz w:val="20"/>
          <w:szCs w:val="20"/>
          <w:u w:val="single"/>
          <w:lang w:val="bg-BG"/>
        </w:rPr>
        <w:t>всички функционални и работни параметри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>. Посочва се линк към страницата на производителя(</w:t>
      </w:r>
      <w:proofErr w:type="spellStart"/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>ите</w:t>
      </w:r>
      <w:proofErr w:type="spellEnd"/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>), от който да се виждат техническите характери</w:t>
      </w:r>
      <w:r w:rsidR="00802A3F">
        <w:rPr>
          <w:rFonts w:ascii="Times New Roman" w:hAnsi="Times New Roman"/>
          <w:bCs/>
          <w:i/>
          <w:sz w:val="20"/>
          <w:szCs w:val="20"/>
          <w:lang w:val="bg-BG"/>
        </w:rPr>
        <w:t>стики на предлаганото оборудване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или се прилага техническа документация, удостоверяващ</w:t>
      </w:r>
      <w:r w:rsidR="001C1D27">
        <w:rPr>
          <w:rFonts w:ascii="Times New Roman" w:hAnsi="Times New Roman"/>
          <w:bCs/>
          <w:i/>
          <w:sz w:val="20"/>
          <w:szCs w:val="20"/>
          <w:lang w:val="bg-BG"/>
        </w:rPr>
        <w:t>а съответст</w:t>
      </w:r>
      <w:r w:rsidR="003434B0">
        <w:rPr>
          <w:rFonts w:ascii="Times New Roman" w:hAnsi="Times New Roman"/>
          <w:bCs/>
          <w:i/>
          <w:sz w:val="20"/>
          <w:szCs w:val="20"/>
          <w:lang w:val="bg-BG"/>
        </w:rPr>
        <w:t>вието на предлаганото оборудване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 минималните изисквания, поставени от Възложителя в техническа</w:t>
      </w:r>
      <w:r w:rsidR="00340686">
        <w:rPr>
          <w:rFonts w:ascii="Times New Roman" w:hAnsi="Times New Roman"/>
          <w:bCs/>
          <w:i/>
          <w:sz w:val="20"/>
          <w:szCs w:val="20"/>
          <w:lang w:val="bg-BG"/>
        </w:rPr>
        <w:t>та</w:t>
      </w:r>
      <w:r w:rsidR="00340686" w:rsidRPr="00340686">
        <w:rPr>
          <w:rFonts w:ascii="Times New Roman" w:hAnsi="Times New Roman"/>
          <w:bCs/>
          <w:i/>
          <w:sz w:val="20"/>
          <w:szCs w:val="20"/>
          <w:lang w:val="bg-BG"/>
        </w:rPr>
        <w:t xml:space="preserve"> спецификация</w:t>
      </w:r>
      <w:r w:rsidRPr="00B90ADD">
        <w:rPr>
          <w:rFonts w:ascii="Times New Roman" w:hAnsi="Times New Roman"/>
          <w:i/>
          <w:sz w:val="20"/>
          <w:szCs w:val="20"/>
          <w:lang w:val="bg-BG"/>
        </w:rPr>
        <w:t>.</w:t>
      </w:r>
      <w:r w:rsidRPr="00B90ADD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B90ADD">
        <w:rPr>
          <w:rFonts w:ascii="Times New Roman" w:hAnsi="Times New Roman"/>
          <w:sz w:val="20"/>
          <w:szCs w:val="20"/>
          <w:lang w:val="bg-BG"/>
        </w:rPr>
        <w:t xml:space="preserve">По </w:t>
      </w:r>
      <w:r w:rsidRPr="00B90ADD">
        <w:rPr>
          <w:rFonts w:ascii="Times New Roman" w:hAnsi="Times New Roman"/>
          <w:i/>
          <w:sz w:val="20"/>
          <w:szCs w:val="20"/>
          <w:lang w:val="bg-BG"/>
        </w:rPr>
        <w:t xml:space="preserve"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</w:t>
      </w:r>
      <w:r w:rsidR="001C1D27">
        <w:rPr>
          <w:rFonts w:ascii="Times New Roman" w:hAnsi="Times New Roman"/>
          <w:i/>
          <w:sz w:val="20"/>
          <w:szCs w:val="20"/>
          <w:lang w:val="bg-BG"/>
        </w:rPr>
        <w:t>с изискванията на Възложителя.)</w:t>
      </w:r>
    </w:p>
    <w:p w:rsidR="001C1D27" w:rsidRPr="00B90ADD" w:rsidRDefault="001C1D27" w:rsidP="001C1D2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1.2. </w:t>
      </w:r>
      <w:r w:rsidRPr="00B90ADD">
        <w:rPr>
          <w:rFonts w:ascii="Times New Roman" w:hAnsi="Times New Roman"/>
          <w:lang w:val="bg-BG"/>
        </w:rPr>
        <w:t xml:space="preserve">Предлагам(е) доставка, инсталиране и конфигуриране на </w:t>
      </w:r>
      <w:r>
        <w:rPr>
          <w:rFonts w:ascii="Times New Roman" w:hAnsi="Times New Roman"/>
          <w:bCs/>
          <w:lang w:val="bg-BG"/>
        </w:rPr>
        <w:t>1</w:t>
      </w:r>
      <w:r w:rsidR="00695CEE">
        <w:rPr>
          <w:rFonts w:ascii="Times New Roman" w:hAnsi="Times New Roman"/>
          <w:bCs/>
          <w:lang w:val="en-GB"/>
        </w:rPr>
        <w:t>4</w:t>
      </w:r>
      <w:r w:rsidRPr="00B90ADD">
        <w:rPr>
          <w:rFonts w:ascii="Times New Roman" w:hAnsi="Times New Roman"/>
          <w:bCs/>
          <w:lang w:val="bg-BG"/>
        </w:rPr>
        <w:t xml:space="preserve"> (</w:t>
      </w:r>
      <w:r w:rsidR="00695CEE">
        <w:rPr>
          <w:rFonts w:ascii="Times New Roman" w:hAnsi="Times New Roman"/>
          <w:bCs/>
          <w:lang w:val="bg-BG"/>
        </w:rPr>
        <w:t>четирина</w:t>
      </w:r>
      <w:r w:rsidR="003434B0">
        <w:rPr>
          <w:rFonts w:ascii="Times New Roman" w:hAnsi="Times New Roman"/>
          <w:bCs/>
          <w:lang w:val="bg-BG"/>
        </w:rPr>
        <w:t>десет</w:t>
      </w:r>
      <w:r w:rsidRPr="00B90ADD">
        <w:rPr>
          <w:rFonts w:ascii="Times New Roman" w:hAnsi="Times New Roman"/>
          <w:bCs/>
          <w:lang w:val="bg-BG"/>
        </w:rPr>
        <w:t xml:space="preserve">) броя </w:t>
      </w:r>
      <w:r w:rsidRPr="00B90ADD">
        <w:rPr>
          <w:rFonts w:ascii="Times New Roman" w:hAnsi="Times New Roman"/>
          <w:lang w:val="bg-BG"/>
        </w:rPr>
        <w:t xml:space="preserve">оригинални, неупотребявани </w:t>
      </w:r>
      <w:r w:rsidR="003434B0">
        <w:rPr>
          <w:rFonts w:ascii="Times New Roman" w:hAnsi="Times New Roman"/>
          <w:bCs/>
          <w:lang w:val="bg-BG"/>
        </w:rPr>
        <w:t>мрежови комутатори</w:t>
      </w:r>
      <w:r w:rsidRPr="00B90ADD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– тип 2, </w:t>
      </w:r>
      <w:r w:rsidRPr="00B90ADD">
        <w:rPr>
          <w:rFonts w:ascii="Times New Roman" w:hAnsi="Times New Roman"/>
          <w:lang w:val="bg-BG"/>
        </w:rPr>
        <w:t>със следните характеристики:</w:t>
      </w:r>
    </w:p>
    <w:p w:rsidR="001C1D27" w:rsidRPr="00B90ADD" w:rsidRDefault="001C1D27" w:rsidP="001C1D27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>…</w:t>
      </w:r>
      <w:r w:rsidR="009A3A72">
        <w:rPr>
          <w:rFonts w:ascii="Times New Roman" w:hAnsi="Times New Roman"/>
          <w:lang w:val="bg-BG"/>
        </w:rPr>
        <w:t>………………………………………………………………………………</w:t>
      </w:r>
      <w:r w:rsidR="009A3A72">
        <w:rPr>
          <w:rFonts w:ascii="Times New Roman" w:hAnsi="Times New Roman"/>
          <w:sz w:val="24"/>
          <w:szCs w:val="24"/>
          <w:lang w:val="ru-RU" w:eastAsia="en-US"/>
        </w:rPr>
        <w:t>**</w:t>
      </w:r>
    </w:p>
    <w:p w:rsidR="001C1D27" w:rsidRDefault="003434B0" w:rsidP="00B90ADD">
      <w:pPr>
        <w:widowControl w:val="0"/>
        <w:spacing w:line="240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  <w:r w:rsidRPr="003434B0">
        <w:rPr>
          <w:rFonts w:ascii="Times New Roman" w:hAnsi="Times New Roman"/>
          <w:i/>
          <w:sz w:val="20"/>
          <w:szCs w:val="20"/>
          <w:lang w:val="bg-BG"/>
        </w:rPr>
        <w:t>(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Участникът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изчерпателно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посочва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функционалните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работни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характеристики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предлаганото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оборудване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обособената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позиция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които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отговарят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минималните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изисквания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възложителя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поставени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техническата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спецификация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или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>-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добри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тях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.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Участникът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представя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възможно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най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>-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пълна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информация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за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оборудване</w:t>
      </w:r>
      <w:r w:rsidR="006D2D5A">
        <w:rPr>
          <w:rFonts w:ascii="Times New Roman" w:hAnsi="Times New Roman"/>
          <w:i/>
          <w:sz w:val="20"/>
          <w:szCs w:val="20"/>
          <w:lang w:val="bg-BG"/>
        </w:rPr>
        <w:t>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което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предлага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като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посочва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количеството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описва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подробно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марка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модел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производител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възможностите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за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действие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всички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функционални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работни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параметри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.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Посочва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линк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към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страницата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производителя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>(</w:t>
      </w:r>
      <w:proofErr w:type="spellStart"/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ите</w:t>
      </w:r>
      <w:proofErr w:type="spellEnd"/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),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който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виждат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lastRenderedPageBreak/>
        <w:t>техническите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характеристики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предлаганото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оборудване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или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прилага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техническа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документация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удостоверяваща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съответствието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предлаганото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оборудване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минималните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изисквания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поставени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Възложителя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техническата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спецификация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.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преценка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участника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предоставя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всяка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друга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налична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информация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(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без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посочени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цени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),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която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участникът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счита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за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необходима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за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доказване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съответствието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изискванията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Възложителя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>.)</w:t>
      </w:r>
    </w:p>
    <w:p w:rsidR="002E1D45" w:rsidRPr="002E1D45" w:rsidRDefault="002E1D45" w:rsidP="002E1D45">
      <w:pPr>
        <w:widowControl w:val="0"/>
        <w:spacing w:line="240" w:lineRule="auto"/>
        <w:ind w:left="116" w:firstLine="590"/>
        <w:rPr>
          <w:rFonts w:ascii="Times New Roman" w:hAnsi="Times New Roman"/>
        </w:rPr>
      </w:pPr>
      <w:r w:rsidRPr="002E1D45">
        <w:rPr>
          <w:rFonts w:ascii="Times New Roman" w:hAnsi="Times New Roman"/>
        </w:rPr>
        <w:t>1.</w:t>
      </w:r>
      <w:r w:rsidRPr="002E1D45">
        <w:rPr>
          <w:rFonts w:ascii="Times New Roman" w:hAnsi="Times New Roman"/>
          <w:lang w:val="bg-BG"/>
        </w:rPr>
        <w:t>3</w:t>
      </w:r>
      <w:r w:rsidRPr="002E1D45">
        <w:rPr>
          <w:rFonts w:ascii="Times New Roman" w:hAnsi="Times New Roman"/>
        </w:rPr>
        <w:t xml:space="preserve">. </w:t>
      </w:r>
      <w:r w:rsidRPr="002E1D45">
        <w:rPr>
          <w:rFonts w:ascii="Times New Roman" w:hAnsi="Times New Roman"/>
          <w:lang w:val="bg-BG"/>
        </w:rPr>
        <w:t>Предлагаме м</w:t>
      </w:r>
      <w:proofErr w:type="spellStart"/>
      <w:r w:rsidRPr="002E1D45">
        <w:rPr>
          <w:rFonts w:ascii="Times New Roman" w:hAnsi="Times New Roman"/>
        </w:rPr>
        <w:t>одернизация</w:t>
      </w:r>
      <w:proofErr w:type="spellEnd"/>
      <w:r w:rsidRPr="002E1D45">
        <w:rPr>
          <w:rFonts w:ascii="Times New Roman" w:hAnsi="Times New Roman"/>
        </w:rPr>
        <w:t xml:space="preserve"> (upgrade) </w:t>
      </w:r>
      <w:proofErr w:type="spellStart"/>
      <w:r w:rsidRPr="002E1D45">
        <w:rPr>
          <w:rFonts w:ascii="Times New Roman" w:hAnsi="Times New Roman"/>
        </w:rPr>
        <w:t>на</w:t>
      </w:r>
      <w:proofErr w:type="spellEnd"/>
      <w:r w:rsidRPr="002E1D45">
        <w:rPr>
          <w:rFonts w:ascii="Times New Roman" w:hAnsi="Times New Roman"/>
        </w:rPr>
        <w:t xml:space="preserve"> </w:t>
      </w:r>
      <w:proofErr w:type="spellStart"/>
      <w:r w:rsidRPr="002E1D45">
        <w:rPr>
          <w:rFonts w:ascii="Times New Roman" w:hAnsi="Times New Roman"/>
        </w:rPr>
        <w:t>съществуващата</w:t>
      </w:r>
      <w:proofErr w:type="spellEnd"/>
      <w:r w:rsidRPr="002E1D45">
        <w:rPr>
          <w:rFonts w:ascii="Times New Roman" w:hAnsi="Times New Roman"/>
        </w:rPr>
        <w:t xml:space="preserve"> </w:t>
      </w:r>
      <w:proofErr w:type="spellStart"/>
      <w:r w:rsidRPr="002E1D45">
        <w:rPr>
          <w:rFonts w:ascii="Times New Roman" w:hAnsi="Times New Roman"/>
        </w:rPr>
        <w:t>система</w:t>
      </w:r>
      <w:proofErr w:type="spellEnd"/>
      <w:r w:rsidRPr="002E1D45">
        <w:rPr>
          <w:rFonts w:ascii="Times New Roman" w:hAnsi="Times New Roman"/>
        </w:rPr>
        <w:t xml:space="preserve"> </w:t>
      </w:r>
      <w:proofErr w:type="spellStart"/>
      <w:r w:rsidRPr="002E1D45">
        <w:rPr>
          <w:rFonts w:ascii="Times New Roman" w:hAnsi="Times New Roman"/>
        </w:rPr>
        <w:t>за</w:t>
      </w:r>
      <w:proofErr w:type="spellEnd"/>
      <w:r w:rsidRPr="002E1D45">
        <w:rPr>
          <w:rFonts w:ascii="Times New Roman" w:hAnsi="Times New Roman"/>
        </w:rPr>
        <w:t xml:space="preserve"> </w:t>
      </w:r>
      <w:proofErr w:type="spellStart"/>
      <w:r w:rsidRPr="002E1D45">
        <w:rPr>
          <w:rFonts w:ascii="Times New Roman" w:hAnsi="Times New Roman"/>
        </w:rPr>
        <w:t>мрежово</w:t>
      </w:r>
      <w:proofErr w:type="spellEnd"/>
      <w:r w:rsidRPr="002E1D45">
        <w:rPr>
          <w:rFonts w:ascii="Times New Roman" w:hAnsi="Times New Roman"/>
        </w:rPr>
        <w:t xml:space="preserve"> </w:t>
      </w:r>
      <w:proofErr w:type="spellStart"/>
      <w:r w:rsidRPr="002E1D45">
        <w:rPr>
          <w:rFonts w:ascii="Times New Roman" w:hAnsi="Times New Roman"/>
        </w:rPr>
        <w:t>наблюдение</w:t>
      </w:r>
      <w:proofErr w:type="spellEnd"/>
      <w:r w:rsidRPr="002E1D45">
        <w:rPr>
          <w:rFonts w:ascii="Times New Roman" w:hAnsi="Times New Roman"/>
        </w:rPr>
        <w:t xml:space="preserve"> и </w:t>
      </w:r>
      <w:proofErr w:type="spellStart"/>
      <w:r w:rsidRPr="002E1D45">
        <w:rPr>
          <w:rFonts w:ascii="Times New Roman" w:hAnsi="Times New Roman"/>
        </w:rPr>
        <w:t>управление</w:t>
      </w:r>
      <w:proofErr w:type="spellEnd"/>
      <w:r w:rsidRPr="002E1D45">
        <w:rPr>
          <w:rFonts w:ascii="Times New Roman" w:hAnsi="Times New Roman"/>
        </w:rPr>
        <w:t xml:space="preserve"> HP IMC </w:t>
      </w:r>
      <w:proofErr w:type="spellStart"/>
      <w:proofErr w:type="gramStart"/>
      <w:r w:rsidRPr="002E1D45">
        <w:rPr>
          <w:rFonts w:ascii="Times New Roman" w:hAnsi="Times New Roman"/>
        </w:rPr>
        <w:t>Std</w:t>
      </w:r>
      <w:proofErr w:type="spellEnd"/>
      <w:proofErr w:type="gramEnd"/>
      <w:r w:rsidRPr="002E1D45">
        <w:rPr>
          <w:rFonts w:ascii="Times New Roman" w:hAnsi="Times New Roman"/>
        </w:rPr>
        <w:t xml:space="preserve"> S/W </w:t>
      </w:r>
      <w:proofErr w:type="spellStart"/>
      <w:r w:rsidRPr="002E1D45">
        <w:rPr>
          <w:rFonts w:ascii="Times New Roman" w:hAnsi="Times New Roman"/>
        </w:rPr>
        <w:t>Pltfrm</w:t>
      </w:r>
      <w:proofErr w:type="spellEnd"/>
      <w:r w:rsidRPr="002E1D45">
        <w:rPr>
          <w:rFonts w:ascii="Times New Roman" w:hAnsi="Times New Roman"/>
        </w:rPr>
        <w:t xml:space="preserve"> 100-node v 5.0 </w:t>
      </w:r>
      <w:proofErr w:type="spellStart"/>
      <w:r w:rsidRPr="002E1D45">
        <w:rPr>
          <w:rFonts w:ascii="Times New Roman" w:hAnsi="Times New Roman"/>
        </w:rPr>
        <w:t>към</w:t>
      </w:r>
      <w:proofErr w:type="spellEnd"/>
      <w:r w:rsidRPr="002E1D4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 xml:space="preserve">……………………………………. </w:t>
      </w:r>
      <w:r w:rsidRPr="00F30D48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="00F30D48" w:rsidRPr="00F30D48">
        <w:rPr>
          <w:rFonts w:ascii="Times New Roman" w:hAnsi="Times New Roman"/>
          <w:bCs/>
          <w:i/>
          <w:sz w:val="20"/>
          <w:szCs w:val="20"/>
          <w:lang w:val="bg-BG"/>
        </w:rPr>
        <w:t>предлага</w:t>
      </w:r>
      <w:proofErr w:type="gramEnd"/>
      <w:r w:rsidR="00F30D48" w:rsidRPr="00F30D48">
        <w:rPr>
          <w:rFonts w:ascii="Times New Roman" w:hAnsi="Times New Roman"/>
          <w:bCs/>
          <w:i/>
          <w:sz w:val="20"/>
          <w:szCs w:val="20"/>
          <w:lang w:val="bg-BG"/>
        </w:rPr>
        <w:t xml:space="preserve"> се версия </w:t>
      </w:r>
      <w:r w:rsidRPr="00F30D48">
        <w:rPr>
          <w:rFonts w:ascii="Times New Roman" w:hAnsi="Times New Roman"/>
          <w:i/>
          <w:sz w:val="20"/>
          <w:szCs w:val="20"/>
        </w:rPr>
        <w:t xml:space="preserve">v 7.3 </w:t>
      </w:r>
      <w:proofErr w:type="spellStart"/>
      <w:r w:rsidRPr="00F30D48">
        <w:rPr>
          <w:rFonts w:ascii="Times New Roman" w:hAnsi="Times New Roman"/>
          <w:i/>
          <w:sz w:val="20"/>
          <w:szCs w:val="20"/>
        </w:rPr>
        <w:t>или</w:t>
      </w:r>
      <w:proofErr w:type="spellEnd"/>
      <w:r w:rsidRPr="00F30D4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0D48">
        <w:rPr>
          <w:rFonts w:ascii="Times New Roman" w:hAnsi="Times New Roman"/>
          <w:i/>
          <w:sz w:val="20"/>
          <w:szCs w:val="20"/>
        </w:rPr>
        <w:t>последна</w:t>
      </w:r>
      <w:proofErr w:type="spellEnd"/>
      <w:r w:rsidRPr="00F30D4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0D48">
        <w:rPr>
          <w:rFonts w:ascii="Times New Roman" w:hAnsi="Times New Roman"/>
          <w:i/>
          <w:sz w:val="20"/>
          <w:szCs w:val="20"/>
        </w:rPr>
        <w:t>актуална</w:t>
      </w:r>
      <w:proofErr w:type="spellEnd"/>
      <w:r w:rsidRPr="00F30D4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F30D48">
        <w:rPr>
          <w:rFonts w:ascii="Times New Roman" w:hAnsi="Times New Roman"/>
          <w:i/>
          <w:sz w:val="20"/>
          <w:szCs w:val="20"/>
        </w:rPr>
        <w:t>версия</w:t>
      </w:r>
      <w:proofErr w:type="spellEnd"/>
      <w:r w:rsidRPr="00F30D48">
        <w:rPr>
          <w:rFonts w:ascii="Times New Roman" w:hAnsi="Times New Roman"/>
          <w:sz w:val="20"/>
          <w:szCs w:val="20"/>
        </w:rPr>
        <w:t>)</w:t>
      </w:r>
      <w:r w:rsidRPr="002E1D45">
        <w:rPr>
          <w:rFonts w:ascii="Times New Roman" w:hAnsi="Times New Roman"/>
        </w:rPr>
        <w:t xml:space="preserve"> с </w:t>
      </w:r>
      <w:proofErr w:type="spellStart"/>
      <w:r w:rsidRPr="002E1D45">
        <w:rPr>
          <w:rFonts w:ascii="Times New Roman" w:hAnsi="Times New Roman"/>
        </w:rPr>
        <w:t>инсталация</w:t>
      </w:r>
      <w:proofErr w:type="spellEnd"/>
      <w:r w:rsidRPr="002E1D45">
        <w:rPr>
          <w:rFonts w:ascii="Times New Roman" w:hAnsi="Times New Roman"/>
        </w:rPr>
        <w:t xml:space="preserve"> и </w:t>
      </w:r>
      <w:proofErr w:type="spellStart"/>
      <w:r w:rsidRPr="002E1D45">
        <w:rPr>
          <w:rFonts w:ascii="Times New Roman" w:hAnsi="Times New Roman"/>
        </w:rPr>
        <w:t>миграция</w:t>
      </w:r>
      <w:proofErr w:type="spellEnd"/>
      <w:r w:rsidRPr="002E1D45">
        <w:rPr>
          <w:rFonts w:ascii="Times New Roman" w:hAnsi="Times New Roman"/>
        </w:rPr>
        <w:t xml:space="preserve"> </w:t>
      </w:r>
      <w:proofErr w:type="spellStart"/>
      <w:r w:rsidRPr="002E1D45">
        <w:rPr>
          <w:rFonts w:ascii="Times New Roman" w:hAnsi="Times New Roman"/>
        </w:rPr>
        <w:t>на</w:t>
      </w:r>
      <w:proofErr w:type="spellEnd"/>
      <w:r w:rsidRPr="002E1D45">
        <w:rPr>
          <w:rFonts w:ascii="Times New Roman" w:hAnsi="Times New Roman"/>
        </w:rPr>
        <w:t xml:space="preserve"> </w:t>
      </w:r>
      <w:proofErr w:type="spellStart"/>
      <w:r w:rsidRPr="002E1D45">
        <w:rPr>
          <w:rFonts w:ascii="Times New Roman" w:hAnsi="Times New Roman"/>
        </w:rPr>
        <w:t>конфигурацията</w:t>
      </w:r>
      <w:proofErr w:type="spellEnd"/>
      <w:r w:rsidRPr="002E1D45">
        <w:rPr>
          <w:rFonts w:ascii="Times New Roman" w:hAnsi="Times New Roman"/>
        </w:rPr>
        <w:t xml:space="preserve"> и </w:t>
      </w:r>
      <w:proofErr w:type="spellStart"/>
      <w:r w:rsidRPr="002E1D45">
        <w:rPr>
          <w:rFonts w:ascii="Times New Roman" w:hAnsi="Times New Roman"/>
        </w:rPr>
        <w:t>съществуващите</w:t>
      </w:r>
      <w:proofErr w:type="spellEnd"/>
      <w:r w:rsidRPr="002E1D45">
        <w:rPr>
          <w:rFonts w:ascii="Times New Roman" w:hAnsi="Times New Roman"/>
        </w:rPr>
        <w:t xml:space="preserve"> </w:t>
      </w:r>
      <w:proofErr w:type="spellStart"/>
      <w:r w:rsidRPr="002E1D45">
        <w:rPr>
          <w:rFonts w:ascii="Times New Roman" w:hAnsi="Times New Roman"/>
        </w:rPr>
        <w:t>данни</w:t>
      </w:r>
      <w:proofErr w:type="spellEnd"/>
      <w:r w:rsidRPr="002E1D45">
        <w:rPr>
          <w:rFonts w:ascii="Times New Roman" w:hAnsi="Times New Roman"/>
        </w:rPr>
        <w:t>.</w:t>
      </w:r>
    </w:p>
    <w:p w:rsidR="003434B0" w:rsidRPr="00B90ADD" w:rsidRDefault="002E1D45" w:rsidP="003434B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</w:t>
      </w:r>
      <w:r>
        <w:rPr>
          <w:rFonts w:ascii="Times New Roman" w:hAnsi="Times New Roman"/>
          <w:lang w:val="en-GB"/>
        </w:rPr>
        <w:t>4</w:t>
      </w:r>
      <w:r w:rsidR="003434B0">
        <w:rPr>
          <w:rFonts w:ascii="Times New Roman" w:hAnsi="Times New Roman"/>
          <w:lang w:val="bg-BG"/>
        </w:rPr>
        <w:t xml:space="preserve">. </w:t>
      </w:r>
      <w:r w:rsidR="003434B0" w:rsidRPr="00B90ADD">
        <w:rPr>
          <w:rFonts w:ascii="Times New Roman" w:hAnsi="Times New Roman"/>
          <w:lang w:val="bg-BG"/>
        </w:rPr>
        <w:t xml:space="preserve">Предлагам(е) доставка, инсталиране и конфигуриране на </w:t>
      </w:r>
      <w:r w:rsidR="003434B0">
        <w:rPr>
          <w:rFonts w:ascii="Times New Roman" w:hAnsi="Times New Roman"/>
          <w:bCs/>
          <w:lang w:val="bg-BG"/>
        </w:rPr>
        <w:t>2</w:t>
      </w:r>
      <w:r w:rsidR="003434B0" w:rsidRPr="00B90ADD">
        <w:rPr>
          <w:rFonts w:ascii="Times New Roman" w:hAnsi="Times New Roman"/>
          <w:bCs/>
          <w:lang w:val="bg-BG"/>
        </w:rPr>
        <w:t xml:space="preserve"> (</w:t>
      </w:r>
      <w:r w:rsidR="003434B0">
        <w:rPr>
          <w:rFonts w:ascii="Times New Roman" w:hAnsi="Times New Roman"/>
          <w:bCs/>
          <w:lang w:val="bg-BG"/>
        </w:rPr>
        <w:t>два</w:t>
      </w:r>
      <w:r w:rsidR="003434B0" w:rsidRPr="00B90ADD">
        <w:rPr>
          <w:rFonts w:ascii="Times New Roman" w:hAnsi="Times New Roman"/>
          <w:bCs/>
          <w:lang w:val="bg-BG"/>
        </w:rPr>
        <w:t xml:space="preserve">) броя </w:t>
      </w:r>
      <w:r w:rsidR="003434B0" w:rsidRPr="00B90ADD">
        <w:rPr>
          <w:rFonts w:ascii="Times New Roman" w:hAnsi="Times New Roman"/>
          <w:lang w:val="bg-BG"/>
        </w:rPr>
        <w:t xml:space="preserve">оригинални, неупотребявани </w:t>
      </w:r>
      <w:r w:rsidR="003434B0">
        <w:rPr>
          <w:rFonts w:ascii="Times New Roman" w:hAnsi="Times New Roman"/>
          <w:bCs/>
          <w:lang w:val="bg-BG"/>
        </w:rPr>
        <w:t>комуникационни шкафове</w:t>
      </w:r>
      <w:r w:rsidR="003434B0">
        <w:rPr>
          <w:rFonts w:ascii="Times New Roman" w:hAnsi="Times New Roman"/>
          <w:lang w:val="bg-BG"/>
        </w:rPr>
        <w:t xml:space="preserve">, </w:t>
      </w:r>
      <w:r w:rsidR="003434B0" w:rsidRPr="00B90ADD">
        <w:rPr>
          <w:rFonts w:ascii="Times New Roman" w:hAnsi="Times New Roman"/>
          <w:lang w:val="bg-BG"/>
        </w:rPr>
        <w:t>със следните характеристики:</w:t>
      </w:r>
    </w:p>
    <w:p w:rsidR="003434B0" w:rsidRPr="00B90ADD" w:rsidRDefault="003434B0" w:rsidP="003434B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>…</w:t>
      </w:r>
      <w:r>
        <w:rPr>
          <w:rFonts w:ascii="Times New Roman" w:hAnsi="Times New Roman"/>
          <w:lang w:val="bg-BG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ru-RU" w:eastAsia="en-US"/>
        </w:rPr>
        <w:t>**</w:t>
      </w:r>
    </w:p>
    <w:p w:rsidR="003434B0" w:rsidRDefault="003434B0" w:rsidP="003434B0">
      <w:pPr>
        <w:widowControl w:val="0"/>
        <w:spacing w:line="240" w:lineRule="auto"/>
        <w:ind w:firstLine="720"/>
        <w:rPr>
          <w:rFonts w:ascii="Times New Roman" w:hAnsi="Times New Roman"/>
          <w:i/>
          <w:sz w:val="20"/>
          <w:szCs w:val="20"/>
          <w:lang w:val="bg-BG"/>
        </w:rPr>
      </w:pPr>
      <w:r w:rsidRPr="003434B0">
        <w:rPr>
          <w:rFonts w:ascii="Times New Roman" w:hAnsi="Times New Roman"/>
          <w:i/>
          <w:sz w:val="20"/>
          <w:szCs w:val="20"/>
          <w:lang w:val="bg-BG"/>
        </w:rPr>
        <w:t>(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Участникът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изчерпателно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посочва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функционалните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работни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характеристики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предлаганото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оборудване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обособената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позиция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които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отговарят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минималните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изисквания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възложителя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поставени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техническата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спецификация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или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>-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добри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тях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.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Участникът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представя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възможно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най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>-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пълна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информация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за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оборудване</w:t>
      </w:r>
      <w:r w:rsidR="006D2D5A">
        <w:rPr>
          <w:rFonts w:ascii="Times New Roman" w:hAnsi="Times New Roman"/>
          <w:i/>
          <w:sz w:val="20"/>
          <w:szCs w:val="20"/>
          <w:lang w:val="bg-BG"/>
        </w:rPr>
        <w:t>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което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предлага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като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посочва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количеството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описва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подробно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марка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модел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производител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възможностите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за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действие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всички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функционални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работни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параметри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.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Посочва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линк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към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страницата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производителя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>(</w:t>
      </w:r>
      <w:proofErr w:type="spellStart"/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ите</w:t>
      </w:r>
      <w:proofErr w:type="spellEnd"/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),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който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виждат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техническите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характеристики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предлаганото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оборудване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или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прилага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техническа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документация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удостоверяваща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съответствието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предлаганото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оборудване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минималните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изисквания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поставени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от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Възложителя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техническата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спецификация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.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преценка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участника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предоставя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всяка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друга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налична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информация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(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без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посочени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цени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),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която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участникът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счита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за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необходима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за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доказване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съответствието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с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изискванията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на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Pr="003434B0">
        <w:rPr>
          <w:rFonts w:ascii="Times New Roman" w:hAnsi="Times New Roman" w:hint="eastAsia"/>
          <w:i/>
          <w:sz w:val="20"/>
          <w:szCs w:val="20"/>
          <w:lang w:val="bg-BG"/>
        </w:rPr>
        <w:t>Възложителя</w:t>
      </w:r>
      <w:r w:rsidRPr="003434B0">
        <w:rPr>
          <w:rFonts w:ascii="Times New Roman" w:hAnsi="Times New Roman"/>
          <w:i/>
          <w:sz w:val="20"/>
          <w:szCs w:val="20"/>
          <w:lang w:val="bg-BG"/>
        </w:rPr>
        <w:t>.)</w:t>
      </w:r>
    </w:p>
    <w:p w:rsid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166A9F">
        <w:rPr>
          <w:rFonts w:ascii="Times New Roman" w:hAnsi="Times New Roman"/>
          <w:lang w:val="bg-BG"/>
        </w:rPr>
        <w:t>2. Ще доставя(</w:t>
      </w:r>
      <w:r w:rsidR="006B5AF0" w:rsidRPr="00166A9F">
        <w:rPr>
          <w:rFonts w:ascii="Times New Roman" w:hAnsi="Times New Roman"/>
          <w:lang w:val="bg-BG"/>
        </w:rPr>
        <w:t>им</w:t>
      </w:r>
      <w:r w:rsidR="001C1D27" w:rsidRPr="00166A9F">
        <w:rPr>
          <w:rFonts w:ascii="Times New Roman" w:hAnsi="Times New Roman"/>
          <w:lang w:val="bg-BG"/>
        </w:rPr>
        <w:t xml:space="preserve">) </w:t>
      </w:r>
      <w:r w:rsidR="002E1D45" w:rsidRPr="00166A9F">
        <w:rPr>
          <w:rFonts w:ascii="Times New Roman" w:hAnsi="Times New Roman"/>
          <w:lang w:val="bg-BG"/>
        </w:rPr>
        <w:t>оборудването</w:t>
      </w:r>
      <w:r w:rsidR="00166A9F">
        <w:rPr>
          <w:rFonts w:ascii="Times New Roman" w:hAnsi="Times New Roman"/>
          <w:lang w:val="en-GB"/>
        </w:rPr>
        <w:t xml:space="preserve"> </w:t>
      </w:r>
      <w:r w:rsidR="00166A9F">
        <w:rPr>
          <w:rFonts w:ascii="Times New Roman" w:hAnsi="Times New Roman"/>
          <w:lang w:val="bg-BG"/>
        </w:rPr>
        <w:t xml:space="preserve">по т. 1.1, </w:t>
      </w:r>
      <w:proofErr w:type="spellStart"/>
      <w:r w:rsidR="00166A9F">
        <w:rPr>
          <w:rFonts w:ascii="Times New Roman" w:hAnsi="Times New Roman"/>
          <w:lang w:val="bg-BG"/>
        </w:rPr>
        <w:t>1</w:t>
      </w:r>
      <w:proofErr w:type="spellEnd"/>
      <w:r w:rsidR="00166A9F">
        <w:rPr>
          <w:rFonts w:ascii="Times New Roman" w:hAnsi="Times New Roman"/>
          <w:lang w:val="bg-BG"/>
        </w:rPr>
        <w:t>.2 и 1.4</w:t>
      </w:r>
      <w:r w:rsidRPr="00166A9F">
        <w:rPr>
          <w:rFonts w:ascii="Times New Roman" w:hAnsi="Times New Roman"/>
          <w:lang w:val="bg-BG"/>
        </w:rPr>
        <w:t xml:space="preserve">, предмет на обособената позиция, със сертификати “CE </w:t>
      </w:r>
      <w:proofErr w:type="spellStart"/>
      <w:r w:rsidRPr="00166A9F">
        <w:rPr>
          <w:rFonts w:ascii="Times New Roman" w:hAnsi="Times New Roman"/>
          <w:lang w:val="bg-BG"/>
        </w:rPr>
        <w:t>Mark</w:t>
      </w:r>
      <w:proofErr w:type="spellEnd"/>
      <w:r w:rsidRPr="00166A9F">
        <w:rPr>
          <w:rFonts w:ascii="Times New Roman" w:hAnsi="Times New Roman"/>
          <w:lang w:val="bg-BG"/>
        </w:rPr>
        <w:t>”</w:t>
      </w:r>
      <w:r w:rsidR="00B15771" w:rsidRPr="00166A9F">
        <w:rPr>
          <w:rFonts w:ascii="Times New Roman" w:hAnsi="Times New Roman"/>
          <w:lang w:val="bg-BG"/>
        </w:rPr>
        <w:t xml:space="preserve"> и </w:t>
      </w:r>
      <w:r w:rsidRPr="00166A9F">
        <w:rPr>
          <w:rFonts w:ascii="Times New Roman" w:hAnsi="Times New Roman"/>
          <w:lang w:val="bg-BG"/>
        </w:rPr>
        <w:t>„</w:t>
      </w:r>
      <w:proofErr w:type="spellStart"/>
      <w:r w:rsidRPr="00166A9F">
        <w:rPr>
          <w:rFonts w:ascii="Times New Roman" w:hAnsi="Times New Roman"/>
          <w:lang w:val="bg-BG"/>
        </w:rPr>
        <w:t>RoHS</w:t>
      </w:r>
      <w:proofErr w:type="spellEnd"/>
      <w:r w:rsidRPr="00166A9F">
        <w:rPr>
          <w:rFonts w:ascii="Times New Roman" w:hAnsi="Times New Roman"/>
          <w:lang w:val="bg-BG"/>
        </w:rPr>
        <w:t>” (или еквивалент).</w:t>
      </w:r>
    </w:p>
    <w:p w:rsidR="00882FC0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>3. Предлагам(е)</w:t>
      </w:r>
      <w:r w:rsidR="00882FC0">
        <w:rPr>
          <w:rFonts w:ascii="Times New Roman" w:hAnsi="Times New Roman"/>
          <w:lang w:val="bg-BG"/>
        </w:rPr>
        <w:t>:</w:t>
      </w:r>
    </w:p>
    <w:p w:rsidR="00B90ADD" w:rsidRPr="00B90ADD" w:rsidRDefault="00882FC0" w:rsidP="00B90ADD">
      <w:pPr>
        <w:widowControl w:val="0"/>
        <w:spacing w:line="240" w:lineRule="auto"/>
        <w:ind w:firstLine="720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lang w:val="bg-BG"/>
        </w:rPr>
        <w:t xml:space="preserve">3.1. </w:t>
      </w:r>
      <w:r w:rsidR="004A1A16">
        <w:rPr>
          <w:rFonts w:ascii="Times New Roman" w:hAnsi="Times New Roman"/>
          <w:lang w:val="bg-BG"/>
        </w:rPr>
        <w:t>Гаранционен срок</w:t>
      </w:r>
      <w:r w:rsidR="00B90ADD" w:rsidRPr="00B90ADD">
        <w:rPr>
          <w:rFonts w:ascii="Times New Roman" w:hAnsi="Times New Roman"/>
          <w:lang w:val="bg-BG"/>
        </w:rPr>
        <w:t xml:space="preserve"> на </w:t>
      </w:r>
      <w:r w:rsidR="0094059C">
        <w:rPr>
          <w:rFonts w:ascii="Times New Roman" w:hAnsi="Times New Roman"/>
          <w:lang w:val="bg-BG"/>
        </w:rPr>
        <w:t>мрежовите комутатори</w:t>
      </w:r>
      <w:r w:rsidR="00F4404C">
        <w:rPr>
          <w:rFonts w:ascii="Times New Roman" w:hAnsi="Times New Roman"/>
          <w:lang w:val="bg-BG"/>
        </w:rPr>
        <w:t xml:space="preserve"> по т. 1.1 и </w:t>
      </w:r>
      <w:r w:rsidR="00ED1EF1">
        <w:rPr>
          <w:rFonts w:ascii="Times New Roman" w:hAnsi="Times New Roman"/>
          <w:lang w:val="bg-BG"/>
        </w:rPr>
        <w:t xml:space="preserve">  </w:t>
      </w:r>
      <w:r w:rsidR="00F4404C">
        <w:rPr>
          <w:rFonts w:ascii="Times New Roman" w:hAnsi="Times New Roman"/>
          <w:lang w:val="bg-BG"/>
        </w:rPr>
        <w:t>т. 1.2</w:t>
      </w:r>
      <w:r w:rsidR="00F30D48">
        <w:rPr>
          <w:rFonts w:ascii="Times New Roman" w:hAnsi="Times New Roman"/>
          <w:lang w:val="bg-BG"/>
        </w:rPr>
        <w:t>, включен</w:t>
      </w:r>
      <w:r w:rsidR="0094059C">
        <w:rPr>
          <w:rFonts w:ascii="Times New Roman" w:hAnsi="Times New Roman"/>
          <w:lang w:val="bg-BG"/>
        </w:rPr>
        <w:t>и</w:t>
      </w:r>
      <w:r w:rsidR="00B90ADD" w:rsidRPr="00B90ADD">
        <w:rPr>
          <w:rFonts w:ascii="Times New Roman" w:hAnsi="Times New Roman"/>
          <w:lang w:val="bg-BG"/>
        </w:rPr>
        <w:t xml:space="preserve"> в предмета на обособената позиция</w:t>
      </w:r>
      <w:r w:rsidR="009D72A1">
        <w:rPr>
          <w:rFonts w:ascii="Times New Roman" w:hAnsi="Times New Roman"/>
          <w:lang w:val="bg-BG"/>
        </w:rPr>
        <w:t xml:space="preserve"> -</w:t>
      </w:r>
      <w:r w:rsidR="007208CF">
        <w:rPr>
          <w:rFonts w:ascii="Times New Roman" w:hAnsi="Times New Roman"/>
          <w:lang w:val="bg-BG"/>
        </w:rPr>
        <w:t xml:space="preserve"> </w:t>
      </w:r>
      <w:r w:rsidR="00B90ADD" w:rsidRPr="00B90ADD">
        <w:rPr>
          <w:rFonts w:ascii="Times New Roman" w:hAnsi="Times New Roman"/>
          <w:lang w:val="bg-BG"/>
        </w:rPr>
        <w:t xml:space="preserve">…………………………….. месеца </w:t>
      </w:r>
      <w:r w:rsidR="00B90ADD" w:rsidRPr="00136A60">
        <w:rPr>
          <w:rFonts w:ascii="Times New Roman" w:hAnsi="Times New Roman"/>
          <w:bCs/>
          <w:i/>
          <w:sz w:val="20"/>
          <w:szCs w:val="20"/>
          <w:lang w:val="bg-BG"/>
        </w:rPr>
        <w:t>(пре</w:t>
      </w:r>
      <w:r w:rsidR="00F30D48">
        <w:rPr>
          <w:rFonts w:ascii="Times New Roman" w:hAnsi="Times New Roman"/>
          <w:bCs/>
          <w:i/>
          <w:sz w:val="20"/>
          <w:szCs w:val="20"/>
          <w:lang w:val="bg-BG"/>
        </w:rPr>
        <w:t>длага се срок не по-кратък от 60</w:t>
      </w:r>
      <w:r w:rsidR="007208CF">
        <w:rPr>
          <w:rFonts w:ascii="Times New Roman" w:hAnsi="Times New Roman"/>
          <w:bCs/>
          <w:i/>
          <w:sz w:val="20"/>
          <w:szCs w:val="20"/>
          <w:lang w:val="bg-BG"/>
        </w:rPr>
        <w:t xml:space="preserve"> месеца).</w:t>
      </w:r>
    </w:p>
    <w:p w:rsidR="00B90ADD" w:rsidRDefault="00B90ADD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 xml:space="preserve">Датата, от която започва да тече гаранционният срок, е датата на пускане на </w:t>
      </w:r>
      <w:r w:rsidR="00F30D48">
        <w:rPr>
          <w:rFonts w:ascii="Times New Roman" w:hAnsi="Times New Roman"/>
          <w:lang w:val="bg-BG"/>
        </w:rPr>
        <w:t>оборудване</w:t>
      </w:r>
      <w:r w:rsidR="0055665D">
        <w:rPr>
          <w:rFonts w:ascii="Times New Roman" w:hAnsi="Times New Roman"/>
          <w:lang w:val="bg-BG"/>
        </w:rPr>
        <w:t>то</w:t>
      </w:r>
      <w:r w:rsidRPr="00B90ADD">
        <w:rPr>
          <w:rFonts w:ascii="Times New Roman" w:hAnsi="Times New Roman"/>
          <w:lang w:val="bg-BG"/>
        </w:rPr>
        <w:t xml:space="preserve"> в експлоатация, констатирано с двустранен протокол.</w:t>
      </w:r>
    </w:p>
    <w:p w:rsidR="00AC40F5" w:rsidRPr="00B90ADD" w:rsidRDefault="00882FC0" w:rsidP="00AC40F5">
      <w:pPr>
        <w:widowControl w:val="0"/>
        <w:spacing w:line="240" w:lineRule="auto"/>
        <w:ind w:firstLine="720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lang w:val="bg-BG"/>
        </w:rPr>
        <w:t xml:space="preserve">3.2. </w:t>
      </w:r>
      <w:r w:rsidR="004A1A16">
        <w:rPr>
          <w:rFonts w:ascii="Times New Roman" w:hAnsi="Times New Roman"/>
          <w:lang w:val="bg-BG"/>
        </w:rPr>
        <w:t>Гаранционен срок</w:t>
      </w:r>
      <w:r w:rsidR="00AC40F5" w:rsidRPr="00B90ADD">
        <w:rPr>
          <w:rFonts w:ascii="Times New Roman" w:hAnsi="Times New Roman"/>
          <w:lang w:val="bg-BG"/>
        </w:rPr>
        <w:t xml:space="preserve"> на </w:t>
      </w:r>
      <w:r w:rsidR="00AC40F5">
        <w:rPr>
          <w:rFonts w:ascii="Times New Roman" w:hAnsi="Times New Roman"/>
          <w:lang w:val="bg-BG"/>
        </w:rPr>
        <w:t>комуникационните шкафове</w:t>
      </w:r>
      <w:r w:rsidR="009014D6">
        <w:rPr>
          <w:rFonts w:ascii="Times New Roman" w:hAnsi="Times New Roman"/>
          <w:lang w:val="bg-BG"/>
        </w:rPr>
        <w:t xml:space="preserve"> по т. 1.4.</w:t>
      </w:r>
      <w:r w:rsidR="00AC40F5">
        <w:rPr>
          <w:rFonts w:ascii="Times New Roman" w:hAnsi="Times New Roman"/>
          <w:lang w:val="bg-BG"/>
        </w:rPr>
        <w:t>, включени</w:t>
      </w:r>
      <w:r w:rsidR="00AC40F5" w:rsidRPr="00B90ADD">
        <w:rPr>
          <w:rFonts w:ascii="Times New Roman" w:hAnsi="Times New Roman"/>
          <w:lang w:val="bg-BG"/>
        </w:rPr>
        <w:t xml:space="preserve"> в предмета на обособената позиция</w:t>
      </w:r>
      <w:r w:rsidR="00AC40F5">
        <w:rPr>
          <w:rFonts w:ascii="Times New Roman" w:hAnsi="Times New Roman"/>
          <w:lang w:val="bg-BG"/>
        </w:rPr>
        <w:t xml:space="preserve"> -</w:t>
      </w:r>
      <w:r w:rsidR="00AC40F5" w:rsidRPr="00B90ADD">
        <w:rPr>
          <w:rFonts w:ascii="Times New Roman" w:hAnsi="Times New Roman"/>
          <w:lang w:val="bg-BG"/>
        </w:rPr>
        <w:t xml:space="preserve">  …………………………….. месеца </w:t>
      </w:r>
      <w:r w:rsidR="00AC40F5" w:rsidRPr="00136A60">
        <w:rPr>
          <w:rFonts w:ascii="Times New Roman" w:hAnsi="Times New Roman"/>
          <w:bCs/>
          <w:i/>
          <w:sz w:val="20"/>
          <w:szCs w:val="20"/>
          <w:lang w:val="bg-BG"/>
        </w:rPr>
        <w:t>(пре</w:t>
      </w:r>
      <w:r w:rsidR="00AC40F5">
        <w:rPr>
          <w:rFonts w:ascii="Times New Roman" w:hAnsi="Times New Roman"/>
          <w:bCs/>
          <w:i/>
          <w:sz w:val="20"/>
          <w:szCs w:val="20"/>
          <w:lang w:val="bg-BG"/>
        </w:rPr>
        <w:t>длага се срок не по-кратък от 240 месеца).</w:t>
      </w:r>
    </w:p>
    <w:p w:rsidR="00AC40F5" w:rsidRDefault="00AC40F5" w:rsidP="00AC40F5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B90ADD">
        <w:rPr>
          <w:rFonts w:ascii="Times New Roman" w:hAnsi="Times New Roman"/>
          <w:lang w:val="bg-BG"/>
        </w:rPr>
        <w:t xml:space="preserve">Датата, от която започва да тече гаранционният срок, е датата на пускане на </w:t>
      </w:r>
      <w:r>
        <w:rPr>
          <w:rFonts w:ascii="Times New Roman" w:hAnsi="Times New Roman"/>
          <w:lang w:val="bg-BG"/>
        </w:rPr>
        <w:t>оборудване</w:t>
      </w:r>
      <w:r w:rsidR="0055665D">
        <w:rPr>
          <w:rFonts w:ascii="Times New Roman" w:hAnsi="Times New Roman"/>
          <w:lang w:val="bg-BG"/>
        </w:rPr>
        <w:t>то</w:t>
      </w:r>
      <w:r w:rsidRPr="00B90ADD">
        <w:rPr>
          <w:rFonts w:ascii="Times New Roman" w:hAnsi="Times New Roman"/>
          <w:lang w:val="bg-BG"/>
        </w:rPr>
        <w:t xml:space="preserve"> в експлоатация, констатирано с двустранен протокол.</w:t>
      </w:r>
    </w:p>
    <w:p w:rsidR="009014D6" w:rsidRPr="009014D6" w:rsidRDefault="00882FC0" w:rsidP="009014D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</w:t>
      </w:r>
      <w:proofErr w:type="spellStart"/>
      <w:r>
        <w:rPr>
          <w:rFonts w:ascii="Times New Roman" w:hAnsi="Times New Roman"/>
          <w:lang w:val="bg-BG"/>
        </w:rPr>
        <w:t>3</w:t>
      </w:r>
      <w:proofErr w:type="spellEnd"/>
      <w:r>
        <w:rPr>
          <w:rFonts w:ascii="Times New Roman" w:hAnsi="Times New Roman"/>
          <w:lang w:val="bg-BG"/>
        </w:rPr>
        <w:t>. С</w:t>
      </w:r>
      <w:r w:rsidR="009014D6" w:rsidRPr="009014D6">
        <w:rPr>
          <w:rFonts w:ascii="Times New Roman" w:hAnsi="Times New Roman" w:hint="eastAsia"/>
          <w:lang w:val="bg-BG"/>
        </w:rPr>
        <w:t>рок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lang w:val="bg-BG"/>
        </w:rPr>
        <w:t>за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4A1A16">
        <w:rPr>
          <w:rFonts w:ascii="Times New Roman" w:hAnsi="Times New Roman"/>
          <w:lang w:val="bg-BG"/>
        </w:rPr>
        <w:t xml:space="preserve">гаранционна </w:t>
      </w:r>
      <w:r w:rsidR="009014D6" w:rsidRPr="009014D6">
        <w:rPr>
          <w:rFonts w:ascii="Times New Roman" w:hAnsi="Times New Roman" w:hint="eastAsia"/>
          <w:lang w:val="bg-BG"/>
        </w:rPr>
        <w:t>поддръжка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lang w:val="bg-BG"/>
        </w:rPr>
        <w:t>на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>
        <w:rPr>
          <w:rFonts w:ascii="Times New Roman" w:hAnsi="Times New Roman"/>
          <w:lang w:val="bg-BG"/>
        </w:rPr>
        <w:t>софтуера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lang w:val="bg-BG"/>
        </w:rPr>
        <w:t>по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lang w:val="bg-BG"/>
        </w:rPr>
        <w:t>т</w:t>
      </w:r>
      <w:r w:rsidR="009014D6" w:rsidRPr="009014D6">
        <w:rPr>
          <w:rFonts w:ascii="Times New Roman" w:hAnsi="Times New Roman"/>
          <w:lang w:val="bg-BG"/>
        </w:rPr>
        <w:t xml:space="preserve">. 1.3., </w:t>
      </w:r>
      <w:r w:rsidR="009014D6">
        <w:rPr>
          <w:rFonts w:ascii="Times New Roman" w:hAnsi="Times New Roman" w:hint="eastAsia"/>
          <w:lang w:val="bg-BG"/>
        </w:rPr>
        <w:t>включен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lang w:val="bg-BG"/>
        </w:rPr>
        <w:t>в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lang w:val="bg-BG"/>
        </w:rPr>
        <w:t>предмета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lang w:val="bg-BG"/>
        </w:rPr>
        <w:t>на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lang w:val="bg-BG"/>
        </w:rPr>
        <w:t>обособената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lang w:val="bg-BG"/>
        </w:rPr>
        <w:t>позиция</w:t>
      </w:r>
      <w:r w:rsidR="009014D6" w:rsidRPr="009014D6">
        <w:rPr>
          <w:rFonts w:ascii="Times New Roman" w:hAnsi="Times New Roman"/>
          <w:lang w:val="bg-BG"/>
        </w:rPr>
        <w:t xml:space="preserve"> -  …………………………….. </w:t>
      </w:r>
      <w:r w:rsidR="009014D6" w:rsidRPr="009014D6">
        <w:rPr>
          <w:rFonts w:ascii="Times New Roman" w:hAnsi="Times New Roman" w:hint="eastAsia"/>
          <w:lang w:val="bg-BG"/>
        </w:rPr>
        <w:t>месеца</w:t>
      </w:r>
      <w:r w:rsidR="009014D6" w:rsidRPr="009014D6">
        <w:rPr>
          <w:rFonts w:ascii="Times New Roman" w:hAnsi="Times New Roman"/>
          <w:lang w:val="bg-BG"/>
        </w:rPr>
        <w:t xml:space="preserve"> </w:t>
      </w:r>
      <w:r w:rsidR="009014D6" w:rsidRPr="009014D6">
        <w:rPr>
          <w:rFonts w:ascii="Times New Roman" w:hAnsi="Times New Roman"/>
          <w:i/>
          <w:sz w:val="20"/>
          <w:szCs w:val="20"/>
          <w:lang w:val="bg-BG"/>
        </w:rPr>
        <w:t>(</w:t>
      </w:r>
      <w:r w:rsidR="009014D6" w:rsidRPr="009014D6">
        <w:rPr>
          <w:rFonts w:ascii="Times New Roman" w:hAnsi="Times New Roman" w:hint="eastAsia"/>
          <w:i/>
          <w:sz w:val="20"/>
          <w:szCs w:val="20"/>
          <w:lang w:val="bg-BG"/>
        </w:rPr>
        <w:t>предлага</w:t>
      </w:r>
      <w:r w:rsidR="009014D6" w:rsidRPr="009014D6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i/>
          <w:sz w:val="20"/>
          <w:szCs w:val="20"/>
          <w:lang w:val="bg-BG"/>
        </w:rPr>
        <w:t>се</w:t>
      </w:r>
      <w:r w:rsidR="009014D6" w:rsidRPr="009014D6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i/>
          <w:sz w:val="20"/>
          <w:szCs w:val="20"/>
          <w:lang w:val="bg-BG"/>
        </w:rPr>
        <w:t>срок</w:t>
      </w:r>
      <w:r w:rsidR="009014D6" w:rsidRPr="009014D6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i/>
          <w:sz w:val="20"/>
          <w:szCs w:val="20"/>
          <w:lang w:val="bg-BG"/>
        </w:rPr>
        <w:t>не</w:t>
      </w:r>
      <w:r w:rsidR="009014D6" w:rsidRPr="009014D6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i/>
          <w:sz w:val="20"/>
          <w:szCs w:val="20"/>
          <w:lang w:val="bg-BG"/>
        </w:rPr>
        <w:t>по</w:t>
      </w:r>
      <w:r w:rsidR="009014D6" w:rsidRPr="009014D6">
        <w:rPr>
          <w:rFonts w:ascii="Times New Roman" w:hAnsi="Times New Roman"/>
          <w:i/>
          <w:sz w:val="20"/>
          <w:szCs w:val="20"/>
          <w:lang w:val="bg-BG"/>
        </w:rPr>
        <w:t>-</w:t>
      </w:r>
      <w:r w:rsidR="009014D6" w:rsidRPr="009014D6">
        <w:rPr>
          <w:rFonts w:ascii="Times New Roman" w:hAnsi="Times New Roman" w:hint="eastAsia"/>
          <w:i/>
          <w:sz w:val="20"/>
          <w:szCs w:val="20"/>
          <w:lang w:val="bg-BG"/>
        </w:rPr>
        <w:t>кратък</w:t>
      </w:r>
      <w:r w:rsidR="009014D6" w:rsidRPr="009014D6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i/>
          <w:sz w:val="20"/>
          <w:szCs w:val="20"/>
          <w:lang w:val="bg-BG"/>
        </w:rPr>
        <w:t>от</w:t>
      </w:r>
      <w:r w:rsidR="009014D6" w:rsidRPr="009014D6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="009014D6">
        <w:rPr>
          <w:rFonts w:ascii="Times New Roman" w:hAnsi="Times New Roman"/>
          <w:i/>
          <w:sz w:val="20"/>
          <w:szCs w:val="20"/>
          <w:lang w:val="bg-BG"/>
        </w:rPr>
        <w:t>36</w:t>
      </w:r>
      <w:r w:rsidR="004A1A16">
        <w:rPr>
          <w:rFonts w:ascii="Times New Roman" w:hAnsi="Times New Roman"/>
          <w:i/>
          <w:sz w:val="20"/>
          <w:szCs w:val="20"/>
          <w:lang w:val="bg-BG"/>
        </w:rPr>
        <w:t xml:space="preserve"> </w:t>
      </w:r>
      <w:r w:rsidR="009014D6" w:rsidRPr="009014D6">
        <w:rPr>
          <w:rFonts w:ascii="Times New Roman" w:hAnsi="Times New Roman" w:hint="eastAsia"/>
          <w:i/>
          <w:sz w:val="20"/>
          <w:szCs w:val="20"/>
          <w:lang w:val="bg-BG"/>
        </w:rPr>
        <w:t>месеца</w:t>
      </w:r>
      <w:r w:rsidR="009014D6" w:rsidRPr="009014D6">
        <w:rPr>
          <w:rFonts w:ascii="Times New Roman" w:hAnsi="Times New Roman"/>
          <w:i/>
          <w:sz w:val="20"/>
          <w:szCs w:val="20"/>
          <w:lang w:val="bg-BG"/>
        </w:rPr>
        <w:t>)</w:t>
      </w:r>
      <w:r w:rsidR="009014D6" w:rsidRPr="009014D6">
        <w:rPr>
          <w:rFonts w:ascii="Times New Roman" w:hAnsi="Times New Roman"/>
          <w:lang w:val="bg-BG"/>
        </w:rPr>
        <w:t>.</w:t>
      </w:r>
    </w:p>
    <w:p w:rsidR="0076689D" w:rsidRDefault="009014D6" w:rsidP="009014D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014D6">
        <w:rPr>
          <w:rFonts w:ascii="Times New Roman" w:hAnsi="Times New Roman" w:hint="eastAsia"/>
          <w:lang w:val="bg-BG"/>
        </w:rPr>
        <w:t>Датата</w:t>
      </w:r>
      <w:r w:rsidRPr="009014D6">
        <w:rPr>
          <w:rFonts w:ascii="Times New Roman" w:hAnsi="Times New Roman"/>
          <w:lang w:val="bg-BG"/>
        </w:rPr>
        <w:t xml:space="preserve">, </w:t>
      </w:r>
      <w:r w:rsidRPr="009014D6">
        <w:rPr>
          <w:rFonts w:ascii="Times New Roman" w:hAnsi="Times New Roman" w:hint="eastAsia"/>
          <w:lang w:val="bg-BG"/>
        </w:rPr>
        <w:t>от</w:t>
      </w:r>
      <w:r w:rsidRPr="009014D6">
        <w:rPr>
          <w:rFonts w:ascii="Times New Roman" w:hAnsi="Times New Roman"/>
          <w:lang w:val="bg-BG"/>
        </w:rPr>
        <w:t xml:space="preserve"> </w:t>
      </w:r>
      <w:r w:rsidRPr="009014D6">
        <w:rPr>
          <w:rFonts w:ascii="Times New Roman" w:hAnsi="Times New Roman" w:hint="eastAsia"/>
          <w:lang w:val="bg-BG"/>
        </w:rPr>
        <w:t>която</w:t>
      </w:r>
      <w:r w:rsidRPr="009014D6">
        <w:rPr>
          <w:rFonts w:ascii="Times New Roman" w:hAnsi="Times New Roman"/>
          <w:lang w:val="bg-BG"/>
        </w:rPr>
        <w:t xml:space="preserve"> </w:t>
      </w:r>
      <w:r w:rsidRPr="009014D6">
        <w:rPr>
          <w:rFonts w:ascii="Times New Roman" w:hAnsi="Times New Roman" w:hint="eastAsia"/>
          <w:lang w:val="bg-BG"/>
        </w:rPr>
        <w:t>започва</w:t>
      </w:r>
      <w:r w:rsidRPr="009014D6">
        <w:rPr>
          <w:rFonts w:ascii="Times New Roman" w:hAnsi="Times New Roman"/>
          <w:lang w:val="bg-BG"/>
        </w:rPr>
        <w:t xml:space="preserve"> </w:t>
      </w:r>
      <w:r w:rsidRPr="009014D6">
        <w:rPr>
          <w:rFonts w:ascii="Times New Roman" w:hAnsi="Times New Roman" w:hint="eastAsia"/>
          <w:lang w:val="bg-BG"/>
        </w:rPr>
        <w:t>да</w:t>
      </w:r>
      <w:r w:rsidRPr="009014D6">
        <w:rPr>
          <w:rFonts w:ascii="Times New Roman" w:hAnsi="Times New Roman"/>
          <w:lang w:val="bg-BG"/>
        </w:rPr>
        <w:t xml:space="preserve"> </w:t>
      </w:r>
      <w:r w:rsidRPr="009014D6">
        <w:rPr>
          <w:rFonts w:ascii="Times New Roman" w:hAnsi="Times New Roman" w:hint="eastAsia"/>
          <w:lang w:val="bg-BG"/>
        </w:rPr>
        <w:t>тече</w:t>
      </w:r>
      <w:r w:rsidRPr="009014D6">
        <w:rPr>
          <w:rFonts w:ascii="Times New Roman" w:hAnsi="Times New Roman"/>
          <w:lang w:val="bg-BG"/>
        </w:rPr>
        <w:t xml:space="preserve"> </w:t>
      </w:r>
      <w:r w:rsidRPr="009014D6">
        <w:rPr>
          <w:rFonts w:ascii="Times New Roman" w:hAnsi="Times New Roman" w:hint="eastAsia"/>
          <w:lang w:val="bg-BG"/>
        </w:rPr>
        <w:t>срок</w:t>
      </w:r>
      <w:r>
        <w:rPr>
          <w:rFonts w:ascii="Times New Roman" w:hAnsi="Times New Roman"/>
          <w:lang w:val="bg-BG"/>
        </w:rPr>
        <w:t xml:space="preserve">ът за </w:t>
      </w:r>
      <w:r w:rsidR="004A1A16">
        <w:rPr>
          <w:rFonts w:ascii="Times New Roman" w:hAnsi="Times New Roman"/>
          <w:lang w:val="bg-BG"/>
        </w:rPr>
        <w:t xml:space="preserve">гаранционна </w:t>
      </w:r>
      <w:r>
        <w:rPr>
          <w:rFonts w:ascii="Times New Roman" w:hAnsi="Times New Roman"/>
          <w:lang w:val="bg-BG"/>
        </w:rPr>
        <w:t>поддръжка</w:t>
      </w:r>
      <w:r w:rsidRPr="009014D6">
        <w:rPr>
          <w:rFonts w:ascii="Times New Roman" w:hAnsi="Times New Roman"/>
          <w:lang w:val="bg-BG"/>
        </w:rPr>
        <w:t xml:space="preserve">, </w:t>
      </w:r>
      <w:r w:rsidRPr="009014D6">
        <w:rPr>
          <w:rFonts w:ascii="Times New Roman" w:hAnsi="Times New Roman" w:hint="eastAsia"/>
          <w:lang w:val="bg-BG"/>
        </w:rPr>
        <w:t>е</w:t>
      </w:r>
      <w:r w:rsidRPr="009014D6">
        <w:rPr>
          <w:rFonts w:ascii="Times New Roman" w:hAnsi="Times New Roman"/>
          <w:lang w:val="bg-BG"/>
        </w:rPr>
        <w:t xml:space="preserve"> </w:t>
      </w:r>
      <w:r w:rsidRPr="009014D6">
        <w:rPr>
          <w:rFonts w:ascii="Times New Roman" w:hAnsi="Times New Roman" w:hint="eastAsia"/>
          <w:lang w:val="bg-BG"/>
        </w:rPr>
        <w:t>датата</w:t>
      </w:r>
      <w:r w:rsidRPr="009014D6">
        <w:rPr>
          <w:rFonts w:ascii="Times New Roman" w:hAnsi="Times New Roman"/>
          <w:lang w:val="bg-BG"/>
        </w:rPr>
        <w:t xml:space="preserve"> </w:t>
      </w:r>
      <w:r w:rsidRPr="009014D6">
        <w:rPr>
          <w:rFonts w:ascii="Times New Roman" w:hAnsi="Times New Roman" w:hint="eastAsia"/>
          <w:lang w:val="bg-BG"/>
        </w:rPr>
        <w:t>на</w:t>
      </w:r>
      <w:r w:rsidRPr="009014D6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извършената инсталация</w:t>
      </w:r>
      <w:r w:rsidRPr="009014D6">
        <w:rPr>
          <w:rFonts w:ascii="Times New Roman" w:hAnsi="Times New Roman"/>
          <w:lang w:val="bg-BG"/>
        </w:rPr>
        <w:t xml:space="preserve">, </w:t>
      </w:r>
      <w:r w:rsidR="00166A9F">
        <w:rPr>
          <w:rFonts w:ascii="Times New Roman" w:hAnsi="Times New Roman" w:hint="eastAsia"/>
          <w:lang w:val="bg-BG"/>
        </w:rPr>
        <w:t>констатиран</w:t>
      </w:r>
      <w:r w:rsidR="00166A9F">
        <w:rPr>
          <w:rFonts w:ascii="Times New Roman" w:hAnsi="Times New Roman"/>
          <w:lang w:val="bg-BG"/>
        </w:rPr>
        <w:t>а</w:t>
      </w:r>
      <w:r w:rsidRPr="009014D6">
        <w:rPr>
          <w:rFonts w:ascii="Times New Roman" w:hAnsi="Times New Roman"/>
          <w:lang w:val="bg-BG"/>
        </w:rPr>
        <w:t xml:space="preserve"> </w:t>
      </w:r>
      <w:r w:rsidRPr="009014D6">
        <w:rPr>
          <w:rFonts w:ascii="Times New Roman" w:hAnsi="Times New Roman" w:hint="eastAsia"/>
          <w:lang w:val="bg-BG"/>
        </w:rPr>
        <w:t>с</w:t>
      </w:r>
      <w:r w:rsidRPr="009014D6">
        <w:rPr>
          <w:rFonts w:ascii="Times New Roman" w:hAnsi="Times New Roman"/>
          <w:lang w:val="bg-BG"/>
        </w:rPr>
        <w:t xml:space="preserve"> </w:t>
      </w:r>
      <w:r w:rsidRPr="009014D6">
        <w:rPr>
          <w:rFonts w:ascii="Times New Roman" w:hAnsi="Times New Roman" w:hint="eastAsia"/>
          <w:lang w:val="bg-BG"/>
        </w:rPr>
        <w:t>двустранен</w:t>
      </w:r>
      <w:r w:rsidRPr="009014D6">
        <w:rPr>
          <w:rFonts w:ascii="Times New Roman" w:hAnsi="Times New Roman"/>
          <w:lang w:val="bg-BG"/>
        </w:rPr>
        <w:t xml:space="preserve"> </w:t>
      </w:r>
      <w:r w:rsidRPr="009014D6">
        <w:rPr>
          <w:rFonts w:ascii="Times New Roman" w:hAnsi="Times New Roman" w:hint="eastAsia"/>
          <w:lang w:val="bg-BG"/>
        </w:rPr>
        <w:t>протокол</w:t>
      </w:r>
      <w:r w:rsidRPr="009014D6">
        <w:rPr>
          <w:rFonts w:ascii="Times New Roman" w:hAnsi="Times New Roman"/>
          <w:lang w:val="bg-BG"/>
        </w:rPr>
        <w:t>.</w:t>
      </w:r>
    </w:p>
    <w:p w:rsidR="00B90ADD" w:rsidRPr="00B90ADD" w:rsidRDefault="001421BC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A13313">
        <w:rPr>
          <w:rFonts w:ascii="Times New Roman" w:hAnsi="Times New Roman"/>
          <w:lang w:val="bg-BG"/>
        </w:rPr>
        <w:t>.</w:t>
      </w:r>
      <w:r w:rsidR="00B90ADD" w:rsidRPr="00B90ADD">
        <w:rPr>
          <w:rFonts w:ascii="Times New Roman" w:hAnsi="Times New Roman"/>
        </w:rPr>
        <w:t xml:space="preserve"> </w:t>
      </w:r>
      <w:r w:rsidR="00B90ADD" w:rsidRPr="00B90ADD">
        <w:rPr>
          <w:rFonts w:ascii="Times New Roman" w:hAnsi="Times New Roman"/>
          <w:lang w:val="bg-BG"/>
        </w:rPr>
        <w:t xml:space="preserve">Приемам(е) да </w:t>
      </w:r>
      <w:r w:rsidR="00E91A4B">
        <w:rPr>
          <w:rFonts w:ascii="Times New Roman" w:hAnsi="Times New Roman"/>
          <w:lang w:val="bg-BG"/>
        </w:rPr>
        <w:t>осигуря</w:t>
      </w:r>
      <w:r w:rsidR="00B90ADD" w:rsidRPr="00B90ADD">
        <w:rPr>
          <w:rFonts w:ascii="Times New Roman" w:hAnsi="Times New Roman"/>
          <w:lang w:val="bg-BG"/>
        </w:rPr>
        <w:t xml:space="preserve">(им) </w:t>
      </w:r>
      <w:r w:rsidR="00E91A4B">
        <w:rPr>
          <w:rFonts w:ascii="Times New Roman" w:hAnsi="Times New Roman"/>
          <w:lang w:val="bg-BG"/>
        </w:rPr>
        <w:t>изпълнението на всички дейности, включени в условията на гаранцията</w:t>
      </w:r>
      <w:r w:rsidR="00B90ADD" w:rsidRPr="00B90ADD">
        <w:rPr>
          <w:rFonts w:ascii="Times New Roman" w:hAnsi="Times New Roman"/>
          <w:lang w:val="bg-BG"/>
        </w:rPr>
        <w:t xml:space="preserve"> </w:t>
      </w:r>
      <w:r w:rsidR="00E91A4B">
        <w:rPr>
          <w:rFonts w:ascii="Times New Roman" w:hAnsi="Times New Roman"/>
          <w:lang w:val="bg-BG"/>
        </w:rPr>
        <w:t>з</w:t>
      </w:r>
      <w:r w:rsidR="00B90ADD" w:rsidRPr="00B90ADD">
        <w:rPr>
          <w:rFonts w:ascii="Times New Roman" w:hAnsi="Times New Roman"/>
          <w:lang w:val="bg-BG"/>
        </w:rPr>
        <w:t xml:space="preserve">а </w:t>
      </w:r>
      <w:r w:rsidR="0076689D">
        <w:rPr>
          <w:rFonts w:ascii="Times New Roman" w:hAnsi="Times New Roman"/>
          <w:lang w:val="bg-BG"/>
        </w:rPr>
        <w:t>мрежовите комутатори</w:t>
      </w:r>
      <w:r w:rsidR="00B90ADD">
        <w:rPr>
          <w:rFonts w:ascii="Times New Roman" w:hAnsi="Times New Roman"/>
          <w:lang w:val="bg-BG"/>
        </w:rPr>
        <w:t xml:space="preserve"> </w:t>
      </w:r>
      <w:r w:rsidR="00B90ADD" w:rsidRPr="00B90ADD">
        <w:rPr>
          <w:rFonts w:ascii="Times New Roman" w:hAnsi="Times New Roman"/>
          <w:lang w:val="bg-BG"/>
        </w:rPr>
        <w:t>по т. 1</w:t>
      </w:r>
      <w:r w:rsidR="001B30B2">
        <w:rPr>
          <w:rFonts w:ascii="Times New Roman" w:hAnsi="Times New Roman"/>
          <w:lang w:val="bg-BG"/>
        </w:rPr>
        <w:t>.1 и т. 1.2</w:t>
      </w:r>
      <w:r w:rsidR="005E128F">
        <w:rPr>
          <w:rFonts w:ascii="Times New Roman" w:hAnsi="Times New Roman"/>
          <w:lang w:val="bg-BG"/>
        </w:rPr>
        <w:t xml:space="preserve">, </w:t>
      </w:r>
      <w:r w:rsidR="00E91A4B">
        <w:rPr>
          <w:rFonts w:ascii="Times New Roman" w:hAnsi="Times New Roman"/>
          <w:lang w:val="bg-BG"/>
        </w:rPr>
        <w:t>з</w:t>
      </w:r>
      <w:r w:rsidR="003851FD">
        <w:rPr>
          <w:rFonts w:ascii="Times New Roman" w:hAnsi="Times New Roman"/>
          <w:lang w:val="bg-BG"/>
        </w:rPr>
        <w:t>а комуникационните шкафове по т. 1.4.</w:t>
      </w:r>
      <w:r w:rsidR="00E91A4B">
        <w:rPr>
          <w:rFonts w:ascii="Times New Roman" w:hAnsi="Times New Roman"/>
          <w:lang w:val="bg-BG"/>
        </w:rPr>
        <w:t xml:space="preserve"> и з</w:t>
      </w:r>
      <w:r w:rsidR="005E128F">
        <w:rPr>
          <w:rFonts w:ascii="Times New Roman" w:hAnsi="Times New Roman"/>
          <w:lang w:val="bg-BG"/>
        </w:rPr>
        <w:t>а софтуера по т. 1.3.</w:t>
      </w:r>
      <w:r w:rsidR="00B90ADD" w:rsidRPr="00B90ADD">
        <w:rPr>
          <w:rFonts w:ascii="Times New Roman" w:hAnsi="Times New Roman"/>
          <w:lang w:val="bg-BG"/>
        </w:rPr>
        <w:t xml:space="preserve">, </w:t>
      </w:r>
      <w:r w:rsidR="00D84DA1">
        <w:rPr>
          <w:rFonts w:ascii="Times New Roman" w:hAnsi="Times New Roman"/>
          <w:lang w:val="bg-BG"/>
        </w:rPr>
        <w:t>и съобразени с изискванията</w:t>
      </w:r>
      <w:r w:rsidR="00B90ADD" w:rsidRPr="00B90ADD">
        <w:rPr>
          <w:rFonts w:ascii="Times New Roman" w:hAnsi="Times New Roman"/>
          <w:lang w:val="bg-BG"/>
        </w:rPr>
        <w:t xml:space="preserve"> на Възложителя, посочени в </w:t>
      </w:r>
      <w:r w:rsidR="00B90ADD" w:rsidRPr="00753FB1">
        <w:rPr>
          <w:rFonts w:ascii="Times New Roman" w:hAnsi="Times New Roman"/>
          <w:lang w:val="bg-BG"/>
        </w:rPr>
        <w:t xml:space="preserve">раздел </w:t>
      </w:r>
      <w:r w:rsidR="00B90ADD" w:rsidRPr="00753FB1">
        <w:rPr>
          <w:rFonts w:ascii="Times New Roman" w:hAnsi="Times New Roman"/>
        </w:rPr>
        <w:t>I</w:t>
      </w:r>
      <w:r w:rsidR="0076689D">
        <w:rPr>
          <w:rFonts w:ascii="Times New Roman" w:hAnsi="Times New Roman"/>
          <w:lang w:val="bg-BG"/>
        </w:rPr>
        <w:t>.Б</w:t>
      </w:r>
      <w:r w:rsidR="00B90ADD" w:rsidRPr="00CB2A64">
        <w:rPr>
          <w:rFonts w:ascii="Times New Roman" w:hAnsi="Times New Roman"/>
          <w:lang w:val="bg-BG"/>
        </w:rPr>
        <w:t xml:space="preserve"> от документацията</w:t>
      </w:r>
      <w:r w:rsidR="00B90ADD" w:rsidRPr="00B90ADD">
        <w:rPr>
          <w:rFonts w:ascii="Times New Roman" w:hAnsi="Times New Roman"/>
          <w:lang w:val="bg-BG"/>
        </w:rPr>
        <w:t xml:space="preserve"> за </w:t>
      </w:r>
      <w:r w:rsidR="00D56603">
        <w:rPr>
          <w:rFonts w:ascii="Times New Roman" w:hAnsi="Times New Roman"/>
          <w:lang w:val="bg-BG"/>
        </w:rPr>
        <w:t>участие в</w:t>
      </w:r>
      <w:r w:rsidR="00B90ADD" w:rsidRPr="00B90ADD">
        <w:rPr>
          <w:rFonts w:ascii="Times New Roman" w:hAnsi="Times New Roman"/>
          <w:lang w:val="bg-BG"/>
        </w:rPr>
        <w:t xml:space="preserve"> обществената поръчка, а именно:</w:t>
      </w:r>
    </w:p>
    <w:p w:rsidR="00B90ADD" w:rsidRPr="00136A60" w:rsidRDefault="001421BC" w:rsidP="00B90ADD">
      <w:pPr>
        <w:widowControl w:val="0"/>
        <w:spacing w:line="240" w:lineRule="auto"/>
        <w:ind w:firstLine="720"/>
        <w:rPr>
          <w:rFonts w:ascii="Times New Roman" w:hAnsi="Times New Roman"/>
          <w:bCs/>
          <w:i/>
          <w:sz w:val="20"/>
          <w:szCs w:val="20"/>
          <w:lang w:val="bg-BG"/>
        </w:rPr>
      </w:pPr>
      <w:r>
        <w:rPr>
          <w:rFonts w:ascii="Times New Roman" w:hAnsi="Times New Roman"/>
          <w:lang w:val="bg-BG"/>
        </w:rPr>
        <w:t>4</w:t>
      </w:r>
      <w:r w:rsidR="00B90ADD" w:rsidRPr="00B90ADD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1.</w:t>
      </w:r>
      <w:r w:rsidR="00B90ADD" w:rsidRPr="00B90ADD">
        <w:rPr>
          <w:rFonts w:ascii="Times New Roman" w:hAnsi="Times New Roman"/>
          <w:lang w:val="bg-BG"/>
        </w:rPr>
        <w:t xml:space="preserve"> Времето за реакция след уведомяване за възникнал проблем ще бъде ………………………..</w:t>
      </w:r>
      <w:r w:rsidR="003C5166">
        <w:rPr>
          <w:rFonts w:ascii="Times New Roman" w:hAnsi="Times New Roman"/>
          <w:lang w:val="bg-BG"/>
        </w:rPr>
        <w:t xml:space="preserve"> </w:t>
      </w:r>
      <w:r w:rsidR="00B90ADD" w:rsidRPr="00B90ADD">
        <w:rPr>
          <w:rFonts w:ascii="Times New Roman" w:hAnsi="Times New Roman"/>
          <w:lang w:val="bg-BG"/>
        </w:rPr>
        <w:t xml:space="preserve">часа </w:t>
      </w:r>
      <w:r w:rsidR="00D748BA" w:rsidRPr="00136A60">
        <w:rPr>
          <w:rFonts w:ascii="Times New Roman" w:hAnsi="Times New Roman"/>
          <w:bCs/>
          <w:i/>
          <w:sz w:val="20"/>
          <w:szCs w:val="20"/>
          <w:lang w:val="bg-BG"/>
        </w:rPr>
        <w:t>(предлага се не повече от 4 часа)</w:t>
      </w:r>
      <w:r w:rsidR="00D748BA">
        <w:rPr>
          <w:rFonts w:ascii="Times New Roman" w:hAnsi="Times New Roman"/>
          <w:bCs/>
          <w:i/>
          <w:sz w:val="20"/>
          <w:szCs w:val="20"/>
          <w:lang w:val="bg-BG"/>
        </w:rPr>
        <w:t xml:space="preserve"> </w:t>
      </w:r>
      <w:r w:rsidR="00B90ADD" w:rsidRPr="00B90ADD">
        <w:rPr>
          <w:rFonts w:ascii="Times New Roman" w:hAnsi="Times New Roman"/>
          <w:lang w:val="bg-BG"/>
        </w:rPr>
        <w:t>от подаване  на заявката (по телефон, факс или електронна поща)</w:t>
      </w:r>
      <w:r w:rsidR="00D748BA">
        <w:rPr>
          <w:rFonts w:ascii="Times New Roman" w:hAnsi="Times New Roman"/>
          <w:bCs/>
          <w:i/>
          <w:sz w:val="20"/>
          <w:szCs w:val="20"/>
          <w:lang w:val="bg-BG"/>
        </w:rPr>
        <w:t>.</w:t>
      </w:r>
    </w:p>
    <w:p w:rsidR="00B90ADD" w:rsidRPr="00B90ADD" w:rsidRDefault="001421BC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B90ADD" w:rsidRPr="00B90ADD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>2.</w:t>
      </w:r>
      <w:r w:rsidR="00B90ADD" w:rsidRPr="00B90ADD">
        <w:rPr>
          <w:rFonts w:ascii="Times New Roman" w:hAnsi="Times New Roman"/>
          <w:lang w:val="bg-BG"/>
        </w:rPr>
        <w:t xml:space="preserve"> Времето за отстраняването на възникнал проблем е …………………….. </w:t>
      </w:r>
      <w:r w:rsidR="00B90ADD" w:rsidRPr="00B90ADD">
        <w:rPr>
          <w:rFonts w:ascii="Times New Roman" w:hAnsi="Times New Roman"/>
          <w:lang w:val="bg-BG"/>
        </w:rPr>
        <w:lastRenderedPageBreak/>
        <w:t xml:space="preserve">часа </w:t>
      </w:r>
      <w:r w:rsidR="00B90ADD" w:rsidRPr="00136A60">
        <w:rPr>
          <w:rFonts w:ascii="Times New Roman" w:hAnsi="Times New Roman"/>
          <w:bCs/>
          <w:i/>
          <w:sz w:val="20"/>
          <w:szCs w:val="20"/>
          <w:lang w:val="bg-BG"/>
        </w:rPr>
        <w:t>(предлага се не повече от 36 часа от подаване на заявката).</w:t>
      </w:r>
      <w:r w:rsidR="00B90ADD" w:rsidRPr="00B90ADD">
        <w:rPr>
          <w:rFonts w:ascii="Times New Roman" w:hAnsi="Times New Roman"/>
          <w:lang w:val="bg-BG"/>
        </w:rPr>
        <w:t xml:space="preserve"> Когато отстраняването на проблема (ремонтът) изисква повече от посочения срок</w:t>
      </w:r>
      <w:r w:rsidR="00AD223A">
        <w:rPr>
          <w:rFonts w:ascii="Times New Roman" w:hAnsi="Times New Roman"/>
          <w:lang w:val="bg-BG"/>
        </w:rPr>
        <w:t>, ще предост</w:t>
      </w:r>
      <w:r w:rsidR="00454281">
        <w:rPr>
          <w:rFonts w:ascii="Times New Roman" w:hAnsi="Times New Roman"/>
          <w:lang w:val="bg-BG"/>
        </w:rPr>
        <w:t>авя(им) еквивалентно оборудване</w:t>
      </w:r>
      <w:r w:rsidR="00AD223A">
        <w:rPr>
          <w:rFonts w:ascii="Times New Roman" w:hAnsi="Times New Roman"/>
          <w:lang w:val="bg-BG"/>
        </w:rPr>
        <w:t xml:space="preserve"> (или така</w:t>
      </w:r>
      <w:r w:rsidR="00B90ADD" w:rsidRPr="00B90ADD">
        <w:rPr>
          <w:rFonts w:ascii="Times New Roman" w:hAnsi="Times New Roman"/>
          <w:lang w:val="bg-BG"/>
        </w:rPr>
        <w:t>ва с по-високи параметри) за временна замяна;</w:t>
      </w:r>
    </w:p>
    <w:p w:rsidR="00B90ADD" w:rsidRPr="00B90ADD" w:rsidRDefault="001421BC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3C5166">
        <w:rPr>
          <w:rFonts w:ascii="Times New Roman" w:hAnsi="Times New Roman"/>
          <w:lang w:val="bg-BG"/>
        </w:rPr>
        <w:t>.3</w:t>
      </w:r>
      <w:r w:rsidR="00D84DA1">
        <w:rPr>
          <w:rFonts w:ascii="Times New Roman" w:hAnsi="Times New Roman"/>
          <w:lang w:val="bg-BG"/>
        </w:rPr>
        <w:t xml:space="preserve">. Гаранцията </w:t>
      </w:r>
      <w:r w:rsidR="00B90ADD" w:rsidRPr="00B90ADD">
        <w:rPr>
          <w:rFonts w:ascii="Times New Roman" w:hAnsi="Times New Roman"/>
          <w:lang w:val="bg-BG"/>
        </w:rPr>
        <w:t>ще покрива труда и всички вложени резервни части, компоненти, модули при ремонт;</w:t>
      </w:r>
    </w:p>
    <w:p w:rsidR="00B90ADD" w:rsidRDefault="001421BC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3C5166">
        <w:rPr>
          <w:rFonts w:ascii="Times New Roman" w:hAnsi="Times New Roman"/>
          <w:lang w:val="bg-BG"/>
        </w:rPr>
        <w:t>.</w:t>
      </w:r>
      <w:proofErr w:type="spellStart"/>
      <w:r w:rsidR="003C5166">
        <w:rPr>
          <w:rFonts w:ascii="Times New Roman" w:hAnsi="Times New Roman"/>
          <w:lang w:val="bg-BG"/>
        </w:rPr>
        <w:t>4</w:t>
      </w:r>
      <w:proofErr w:type="spellEnd"/>
      <w:r w:rsidR="00B90ADD" w:rsidRPr="00B90ADD">
        <w:rPr>
          <w:rFonts w:ascii="Times New Roman" w:hAnsi="Times New Roman"/>
          <w:lang w:val="bg-BG"/>
        </w:rPr>
        <w:t>. Ще извършвам(е) консултации и помощ на място.</w:t>
      </w:r>
    </w:p>
    <w:p w:rsidR="00B90ADD" w:rsidRPr="00B90ADD" w:rsidRDefault="001421BC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5</w:t>
      </w:r>
      <w:r w:rsidR="00B90ADD" w:rsidRPr="00B90ADD">
        <w:rPr>
          <w:rFonts w:ascii="Times New Roman" w:hAnsi="Times New Roman"/>
          <w:lang w:val="bg-BG"/>
        </w:rPr>
        <w:t xml:space="preserve">. Предлагам(е) срок за изпълнение -………………………….. дни </w:t>
      </w:r>
      <w:r w:rsidR="00D748BA" w:rsidRPr="00136A60">
        <w:rPr>
          <w:rFonts w:ascii="Times New Roman" w:hAnsi="Times New Roman"/>
          <w:bCs/>
          <w:i/>
          <w:sz w:val="20"/>
          <w:szCs w:val="20"/>
          <w:lang w:val="bg-BG"/>
        </w:rPr>
        <w:t>(пр</w:t>
      </w:r>
      <w:r w:rsidR="00D748BA">
        <w:rPr>
          <w:rFonts w:ascii="Times New Roman" w:hAnsi="Times New Roman"/>
          <w:bCs/>
          <w:i/>
          <w:sz w:val="20"/>
          <w:szCs w:val="20"/>
          <w:lang w:val="bg-BG"/>
        </w:rPr>
        <w:t>едлага се срок не по-дълъг от 90</w:t>
      </w:r>
      <w:r w:rsidR="00D748BA" w:rsidRPr="00136A60">
        <w:rPr>
          <w:rFonts w:ascii="Times New Roman" w:hAnsi="Times New Roman"/>
          <w:bCs/>
          <w:i/>
          <w:sz w:val="20"/>
          <w:szCs w:val="20"/>
          <w:lang w:val="bg-BG"/>
        </w:rPr>
        <w:t xml:space="preserve"> (</w:t>
      </w:r>
      <w:r w:rsidR="00D748BA">
        <w:rPr>
          <w:rFonts w:ascii="Times New Roman" w:hAnsi="Times New Roman"/>
          <w:bCs/>
          <w:i/>
          <w:sz w:val="20"/>
          <w:szCs w:val="20"/>
          <w:lang w:val="bg-BG"/>
        </w:rPr>
        <w:t>деветдесет</w:t>
      </w:r>
      <w:r w:rsidR="00D748BA">
        <w:rPr>
          <w:rFonts w:ascii="Times New Roman" w:hAnsi="Times New Roman"/>
          <w:bCs/>
          <w:i/>
          <w:sz w:val="20"/>
          <w:szCs w:val="20"/>
          <w:lang w:val="bg-BG"/>
        </w:rPr>
        <w:t xml:space="preserve">) дни) </w:t>
      </w:r>
      <w:bookmarkStart w:id="0" w:name="_GoBack"/>
      <w:bookmarkEnd w:id="0"/>
      <w:r w:rsidR="00B90ADD" w:rsidRPr="00B90ADD">
        <w:rPr>
          <w:rFonts w:ascii="Times New Roman" w:hAnsi="Times New Roman"/>
          <w:lang w:val="bg-BG"/>
        </w:rPr>
        <w:t>от датата на сключване на договора за възлагане на обществена п</w:t>
      </w:r>
      <w:r w:rsidR="00D748BA">
        <w:rPr>
          <w:rFonts w:ascii="Times New Roman" w:hAnsi="Times New Roman"/>
          <w:lang w:val="bg-BG"/>
        </w:rPr>
        <w:t>оръчка по обособена позиция № 1.</w:t>
      </w:r>
    </w:p>
    <w:p w:rsidR="00B90ADD" w:rsidRPr="00B90ADD" w:rsidRDefault="001421BC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6</w:t>
      </w:r>
      <w:r w:rsidR="00B90ADD" w:rsidRPr="00B90ADD">
        <w:rPr>
          <w:rFonts w:ascii="Times New Roman" w:hAnsi="Times New Roman"/>
          <w:lang w:val="bg-BG"/>
        </w:rPr>
        <w:t xml:space="preserve">. </w:t>
      </w:r>
      <w:proofErr w:type="spellStart"/>
      <w:r w:rsidR="00B90ADD" w:rsidRPr="00B90ADD">
        <w:rPr>
          <w:rFonts w:ascii="Times New Roman" w:hAnsi="Times New Roman"/>
          <w:lang w:val="bg-BG"/>
        </w:rPr>
        <w:t>Местоизпълнението</w:t>
      </w:r>
      <w:proofErr w:type="spellEnd"/>
      <w:r w:rsidR="00B90ADD" w:rsidRPr="00B90ADD">
        <w:rPr>
          <w:rFonts w:ascii="Times New Roman" w:hAnsi="Times New Roman"/>
          <w:lang w:val="bg-BG"/>
        </w:rPr>
        <w:t xml:space="preserve"> на поръчката е в сградата на Народното събрание в София, пл. “Княз Александър I” № 1. </w:t>
      </w:r>
    </w:p>
    <w:p w:rsidR="006C0CED" w:rsidRPr="007F28C5" w:rsidRDefault="001421BC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7</w:t>
      </w:r>
      <w:r w:rsidR="000F73B2">
        <w:rPr>
          <w:rFonts w:ascii="Times New Roman" w:hAnsi="Times New Roman"/>
          <w:lang w:val="bg-BG"/>
        </w:rPr>
        <w:t xml:space="preserve">. </w:t>
      </w:r>
      <w:r w:rsidR="006C0CED">
        <w:rPr>
          <w:rFonts w:ascii="Times New Roman" w:hAnsi="Times New Roman"/>
          <w:lang w:val="bg-BG"/>
        </w:rPr>
        <w:t xml:space="preserve">Приемам(е) условията </w:t>
      </w:r>
      <w:r w:rsidR="006C0CED" w:rsidRPr="007F28C5">
        <w:rPr>
          <w:rFonts w:ascii="Times New Roman" w:hAnsi="Times New Roman"/>
          <w:bCs/>
        </w:rPr>
        <w:t xml:space="preserve">в </w:t>
      </w:r>
      <w:proofErr w:type="spellStart"/>
      <w:r w:rsidR="006C0CED" w:rsidRPr="007F28C5">
        <w:rPr>
          <w:rFonts w:ascii="Times New Roman" w:hAnsi="Times New Roman"/>
          <w:bCs/>
        </w:rPr>
        <w:t>проекта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на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договор</w:t>
      </w:r>
      <w:proofErr w:type="spellEnd"/>
      <w:r w:rsidR="00413BEC">
        <w:rPr>
          <w:rFonts w:ascii="Times New Roman" w:hAnsi="Times New Roman"/>
          <w:bCs/>
          <w:lang w:val="bg-BG"/>
        </w:rPr>
        <w:t xml:space="preserve"> по обособена позиция № 1</w:t>
      </w:r>
      <w:r w:rsidR="006C0CED" w:rsidRPr="007F28C5">
        <w:rPr>
          <w:rFonts w:ascii="Times New Roman" w:hAnsi="Times New Roman"/>
          <w:bCs/>
        </w:rPr>
        <w:t xml:space="preserve">, </w:t>
      </w:r>
      <w:proofErr w:type="spellStart"/>
      <w:r w:rsidR="006C0CED" w:rsidRPr="007F28C5">
        <w:rPr>
          <w:rFonts w:ascii="Times New Roman" w:hAnsi="Times New Roman"/>
          <w:bCs/>
        </w:rPr>
        <w:t>приложен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към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документация</w:t>
      </w:r>
      <w:proofErr w:type="spellEnd"/>
      <w:r w:rsidR="006C0CED">
        <w:rPr>
          <w:rFonts w:ascii="Times New Roman" w:hAnsi="Times New Roman"/>
          <w:bCs/>
          <w:lang w:val="bg-BG"/>
        </w:rPr>
        <w:t>та за участие в обществената поръчка</w:t>
      </w:r>
      <w:r w:rsidR="006C0CED" w:rsidRPr="007F28C5">
        <w:rPr>
          <w:rFonts w:ascii="Times New Roman" w:hAnsi="Times New Roman"/>
          <w:bCs/>
          <w:lang w:val="bg-BG"/>
        </w:rPr>
        <w:t>.</w:t>
      </w:r>
    </w:p>
    <w:p w:rsidR="004B355E" w:rsidRPr="00EF5CAE" w:rsidRDefault="001421BC" w:rsidP="00EF5CA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8</w:t>
      </w:r>
      <w:r w:rsidR="006C0CED">
        <w:rPr>
          <w:rFonts w:ascii="Times New Roman" w:hAnsi="Times New Roman"/>
          <w:lang w:val="bg-BG"/>
        </w:rPr>
        <w:t>.</w:t>
      </w:r>
      <w:r w:rsidR="00B65E79">
        <w:rPr>
          <w:rFonts w:ascii="Times New Roman" w:hAnsi="Times New Roman"/>
          <w:lang w:val="bg-BG"/>
        </w:rPr>
        <w:t xml:space="preserve"> </w:t>
      </w:r>
      <w:r w:rsidR="00D60E4E" w:rsidRPr="00F86F2C">
        <w:rPr>
          <w:rFonts w:ascii="Times New Roman" w:hAnsi="Times New Roman"/>
          <w:lang w:val="en-AU"/>
        </w:rPr>
        <w:t xml:space="preserve">В </w:t>
      </w:r>
      <w:proofErr w:type="spellStart"/>
      <w:r w:rsidR="00D60E4E" w:rsidRPr="00F86F2C">
        <w:rPr>
          <w:rFonts w:ascii="Times New Roman" w:hAnsi="Times New Roman"/>
          <w:lang w:val="en-AU"/>
        </w:rPr>
        <w:t>случай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че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="00D60E4E" w:rsidRPr="00F86F2C">
        <w:rPr>
          <w:rFonts w:ascii="Times New Roman" w:hAnsi="Times New Roman"/>
          <w:lang w:val="en-AU"/>
        </w:rPr>
        <w:t>бъда</w:t>
      </w:r>
      <w:proofErr w:type="spellEnd"/>
      <w:r w:rsidR="00D60E4E"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="00D60E4E" w:rsidRPr="00F86F2C">
        <w:rPr>
          <w:rFonts w:ascii="Times New Roman" w:hAnsi="Times New Roman"/>
          <w:lang w:val="en-AU"/>
        </w:rPr>
        <w:t>ем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) </w:t>
      </w:r>
      <w:proofErr w:type="spellStart"/>
      <w:r w:rsidR="00D60E4E" w:rsidRPr="00F86F2C">
        <w:rPr>
          <w:rFonts w:ascii="Times New Roman" w:hAnsi="Times New Roman"/>
          <w:lang w:val="en-AU"/>
        </w:rPr>
        <w:t>избран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(и) </w:t>
      </w:r>
      <w:proofErr w:type="spellStart"/>
      <w:r w:rsidR="00D60E4E" w:rsidRPr="00F86F2C">
        <w:rPr>
          <w:rFonts w:ascii="Times New Roman" w:hAnsi="Times New Roman"/>
          <w:lang w:val="en-AU"/>
        </w:rPr>
        <w:t>за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изпълнител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обществената</w:t>
      </w:r>
      <w:proofErr w:type="spellEnd"/>
      <w:r w:rsidR="00EF5CAE">
        <w:rPr>
          <w:rFonts w:ascii="Times New Roman" w:hAnsi="Times New Roman"/>
          <w:lang w:val="bg-BG"/>
        </w:rPr>
        <w:t xml:space="preserve"> поръчка</w:t>
      </w:r>
      <w:r w:rsidR="00413BEC">
        <w:rPr>
          <w:rFonts w:ascii="Times New Roman" w:hAnsi="Times New Roman"/>
          <w:lang w:val="bg-BG"/>
        </w:rPr>
        <w:t xml:space="preserve"> по обособена позиция № 1</w:t>
      </w:r>
      <w:r w:rsidR="00D60E4E"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D60E4E" w:rsidRPr="00F86F2C">
        <w:rPr>
          <w:rFonts w:ascii="Times New Roman" w:hAnsi="Times New Roman"/>
          <w:lang w:val="en-AU"/>
        </w:rPr>
        <w:t>се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задължавам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(е) </w:t>
      </w:r>
      <w:proofErr w:type="spellStart"/>
      <w:r w:rsidR="00D60E4E" w:rsidRPr="00F86F2C">
        <w:rPr>
          <w:rFonts w:ascii="Times New Roman" w:hAnsi="Times New Roman"/>
          <w:lang w:val="en-AU"/>
        </w:rPr>
        <w:t>да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представя</w:t>
      </w:r>
      <w:proofErr w:type="spellEnd"/>
      <w:r w:rsidR="00D60E4E" w:rsidRPr="00F86F2C">
        <w:rPr>
          <w:rFonts w:ascii="Times New Roman" w:hAnsi="Times New Roman"/>
          <w:lang w:val="en-AU"/>
        </w:rPr>
        <w:t>(</w:t>
      </w:r>
      <w:proofErr w:type="spellStart"/>
      <w:r w:rsidR="00D60E4E" w:rsidRPr="00F86F2C">
        <w:rPr>
          <w:rFonts w:ascii="Times New Roman" w:hAnsi="Times New Roman"/>
          <w:lang w:val="en-AU"/>
        </w:rPr>
        <w:t>им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) </w:t>
      </w:r>
      <w:proofErr w:type="spellStart"/>
      <w:r w:rsidR="00D60E4E" w:rsidRPr="00F86F2C">
        <w:rPr>
          <w:rFonts w:ascii="Times New Roman" w:hAnsi="Times New Roman"/>
          <w:lang w:val="en-AU"/>
        </w:rPr>
        <w:t>при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сключване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договора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гаранция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за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изпълнението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му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съгласно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условията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D60E4E" w:rsidRPr="00F86F2C">
        <w:rPr>
          <w:rFonts w:ascii="Times New Roman" w:hAnsi="Times New Roman"/>
          <w:lang w:val="en-AU"/>
        </w:rPr>
        <w:t>както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="00D60E4E" w:rsidRPr="00F86F2C">
        <w:rPr>
          <w:rFonts w:ascii="Times New Roman" w:hAnsi="Times New Roman"/>
          <w:lang w:val="en-AU"/>
        </w:rPr>
        <w:t>документите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съгласно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изискванията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чл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. </w:t>
      </w:r>
      <w:r w:rsidR="00EF5CAE">
        <w:rPr>
          <w:rFonts w:ascii="Times New Roman" w:hAnsi="Times New Roman"/>
          <w:lang w:val="bg-BG"/>
        </w:rPr>
        <w:t xml:space="preserve">112, ал. 1 </w:t>
      </w:r>
      <w:r w:rsidR="00D60E4E" w:rsidRPr="00F86F2C">
        <w:rPr>
          <w:rFonts w:ascii="Times New Roman" w:hAnsi="Times New Roman"/>
          <w:lang w:val="en-AU"/>
        </w:rPr>
        <w:t>ЗОП.</w:t>
      </w:r>
    </w:p>
    <w:p w:rsidR="00D60E4E" w:rsidRPr="00AE1E09" w:rsidRDefault="001421BC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9</w:t>
      </w:r>
      <w:r w:rsidR="001E0C31" w:rsidRPr="00AE1E09">
        <w:rPr>
          <w:rFonts w:ascii="Times New Roman" w:hAnsi="Times New Roman"/>
          <w:lang w:val="bg-BG"/>
        </w:rPr>
        <w:t xml:space="preserve">. </w:t>
      </w:r>
      <w:proofErr w:type="spellStart"/>
      <w:proofErr w:type="gramStart"/>
      <w:r w:rsidR="00D60E4E" w:rsidRPr="00AE1E09">
        <w:rPr>
          <w:rFonts w:ascii="Times New Roman" w:hAnsi="Times New Roman"/>
          <w:lang w:val="en-AU"/>
        </w:rPr>
        <w:t>Срокът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на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валидност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на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r w:rsidR="00B9510B">
        <w:rPr>
          <w:rFonts w:ascii="Times New Roman" w:hAnsi="Times New Roman"/>
          <w:lang w:val="bg-BG"/>
        </w:rPr>
        <w:t>офертата</w:t>
      </w:r>
      <w:r w:rsidR="00D60E4E" w:rsidRPr="00AE1E09">
        <w:rPr>
          <w:rFonts w:ascii="Times New Roman" w:hAnsi="Times New Roman"/>
          <w:lang w:val="en-AU"/>
        </w:rPr>
        <w:t xml:space="preserve"> е </w:t>
      </w:r>
      <w:r w:rsidR="00AE1E09" w:rsidRPr="00AE1E09">
        <w:rPr>
          <w:rFonts w:ascii="Times New Roman" w:hAnsi="Times New Roman"/>
          <w:lang w:val="en-AU"/>
        </w:rPr>
        <w:t>4</w:t>
      </w:r>
      <w:r w:rsidR="00E065A4">
        <w:rPr>
          <w:rFonts w:ascii="Times New Roman" w:hAnsi="Times New Roman"/>
          <w:lang w:val="bg-BG"/>
        </w:rPr>
        <w:t xml:space="preserve"> </w:t>
      </w:r>
      <w:r w:rsidR="00D60E4E" w:rsidRPr="00AE1E09">
        <w:rPr>
          <w:rFonts w:ascii="Times New Roman" w:hAnsi="Times New Roman"/>
          <w:lang w:val="en-AU"/>
        </w:rPr>
        <w:t>(</w:t>
      </w:r>
      <w:proofErr w:type="spellStart"/>
      <w:r w:rsidR="00AE1E09" w:rsidRPr="00AE1E09">
        <w:rPr>
          <w:rFonts w:ascii="Times New Roman" w:hAnsi="Times New Roman"/>
          <w:lang w:val="en-AU"/>
        </w:rPr>
        <w:t>четири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) </w:t>
      </w:r>
      <w:proofErr w:type="spellStart"/>
      <w:r w:rsidR="00AE1E09" w:rsidRPr="00AE1E09">
        <w:rPr>
          <w:rFonts w:ascii="Times New Roman" w:hAnsi="Times New Roman"/>
          <w:lang w:val="en-AU"/>
        </w:rPr>
        <w:t>месеца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след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крайният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срок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за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получаване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на</w:t>
      </w:r>
      <w:proofErr w:type="spellEnd"/>
      <w:r w:rsidR="00D60E4E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AE1E09">
        <w:rPr>
          <w:rFonts w:ascii="Times New Roman" w:hAnsi="Times New Roman"/>
          <w:lang w:val="en-AU"/>
        </w:rPr>
        <w:t>оферти</w:t>
      </w:r>
      <w:proofErr w:type="spellEnd"/>
      <w:r w:rsidR="00D60E4E" w:rsidRPr="00AE1E09">
        <w:rPr>
          <w:rFonts w:ascii="Times New Roman" w:hAnsi="Times New Roman"/>
          <w:lang w:val="en-AU"/>
        </w:rPr>
        <w:t>.</w:t>
      </w:r>
      <w:proofErr w:type="gramEnd"/>
      <w:r w:rsidR="00D60E4E" w:rsidRPr="00AE1E09">
        <w:rPr>
          <w:rFonts w:ascii="Times New Roman" w:hAnsi="Times New Roman"/>
          <w:lang w:val="en-AU"/>
        </w:rPr>
        <w:t xml:space="preserve"> </w:t>
      </w:r>
    </w:p>
    <w:p w:rsidR="007F28C5" w:rsidRPr="007F28C5" w:rsidRDefault="001421BC" w:rsidP="007F28C5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10</w:t>
      </w:r>
      <w:r w:rsidR="001E0C31" w:rsidRPr="00AE1E09">
        <w:rPr>
          <w:rFonts w:ascii="Times New Roman" w:hAnsi="Times New Roman"/>
          <w:lang w:val="en-AU"/>
        </w:rPr>
        <w:t>.</w:t>
      </w:r>
      <w:r w:rsidR="006C0CED">
        <w:rPr>
          <w:rFonts w:ascii="Times New Roman" w:hAnsi="Times New Roman"/>
          <w:lang w:val="bg-BG"/>
        </w:rPr>
        <w:t xml:space="preserve"> Прилагам</w:t>
      </w:r>
      <w:r w:rsidR="00581144">
        <w:rPr>
          <w:rFonts w:ascii="Times New Roman" w:hAnsi="Times New Roman"/>
          <w:lang w:val="bg-BG"/>
        </w:rPr>
        <w:t>(е)</w:t>
      </w:r>
      <w:r w:rsidR="006C0CED">
        <w:rPr>
          <w:rFonts w:ascii="Times New Roman" w:hAnsi="Times New Roman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>
        <w:rPr>
          <w:rFonts w:ascii="Times New Roman" w:hAnsi="Times New Roman"/>
          <w:lang w:val="bg-BG"/>
        </w:rPr>
        <w:t>.</w:t>
      </w:r>
      <w:r w:rsidR="007F28C5">
        <w:rPr>
          <w:rFonts w:ascii="Times New Roman" w:hAnsi="Times New Roman"/>
          <w:lang w:val="bg-BG"/>
        </w:rPr>
        <w:t xml:space="preserve"> </w:t>
      </w:r>
    </w:p>
    <w:p w:rsidR="009205C5" w:rsidRDefault="009205C5" w:rsidP="00340686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F316F">
      <w:pPr>
        <w:widowControl w:val="0"/>
        <w:spacing w:line="240" w:lineRule="auto"/>
        <w:ind w:firstLine="709"/>
        <w:rPr>
          <w:rFonts w:ascii="Times New Roman" w:hAnsi="Times New Roman"/>
          <w:lang w:val="en-AU"/>
        </w:rPr>
      </w:pPr>
      <w:r w:rsidRPr="00FF316F">
        <w:rPr>
          <w:rFonts w:ascii="Times New Roman" w:hAnsi="Times New Roman"/>
          <w:b/>
          <w:lang w:val="en-AU"/>
        </w:rPr>
        <w:t>ПРИЛОЖЕНИЯ:</w:t>
      </w:r>
      <w:r w:rsidRPr="00F86F2C">
        <w:rPr>
          <w:rFonts w:ascii="Times New Roman" w:hAnsi="Times New Roman"/>
          <w:lang w:val="en-AU"/>
        </w:rPr>
        <w:t xml:space="preserve"> (</w:t>
      </w:r>
      <w:proofErr w:type="spellStart"/>
      <w:r w:rsidRPr="00F86F2C">
        <w:rPr>
          <w:rFonts w:ascii="Times New Roman" w:hAnsi="Times New Roman"/>
          <w:lang w:val="en-AU"/>
        </w:rPr>
        <w:t>описват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поотделно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C463A6" w:rsidRPr="00C463A6" w:rsidRDefault="00454281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 xml:space="preserve">1. </w:t>
      </w:r>
      <w:r w:rsidR="00C463A6" w:rsidRPr="00C463A6">
        <w:rPr>
          <w:rFonts w:ascii="Times New Roman" w:hAnsi="Times New Roman"/>
          <w:bCs/>
          <w:lang w:val="bg-BG"/>
        </w:rPr>
        <w:t>Документ за упълномощаване, когато лицето, което подава офертата не е законният представител на участника</w:t>
      </w:r>
      <w:r w:rsidR="006C0CED">
        <w:rPr>
          <w:rFonts w:ascii="Times New Roman" w:hAnsi="Times New Roman"/>
          <w:bCs/>
          <w:lang w:val="bg-BG"/>
        </w:rPr>
        <w:t xml:space="preserve"> (в случаите, в които е приложимо)</w:t>
      </w:r>
      <w:r w:rsidR="00C463A6" w:rsidRPr="00C463A6">
        <w:rPr>
          <w:rFonts w:ascii="Times New Roman" w:hAnsi="Times New Roman"/>
          <w:bCs/>
          <w:lang w:val="bg-BG"/>
        </w:rPr>
        <w:t>;</w:t>
      </w:r>
    </w:p>
    <w:p w:rsidR="00340686" w:rsidRPr="00136A60" w:rsidRDefault="000F73B2" w:rsidP="00340686">
      <w:pPr>
        <w:widowControl w:val="0"/>
        <w:spacing w:line="240" w:lineRule="auto"/>
        <w:ind w:firstLine="720"/>
        <w:rPr>
          <w:rFonts w:ascii="Times New Roman" w:hAnsi="Times New Roman"/>
          <w:bCs/>
          <w:i/>
          <w:sz w:val="20"/>
          <w:szCs w:val="20"/>
          <w:lang w:val="bg-BG"/>
        </w:rPr>
      </w:pPr>
      <w:r w:rsidRPr="007801B2">
        <w:rPr>
          <w:rFonts w:ascii="Times New Roman" w:hAnsi="Times New Roman"/>
          <w:lang w:val="bg-BG"/>
        </w:rPr>
        <w:t>2</w:t>
      </w:r>
      <w:r w:rsidR="00C463A6" w:rsidRPr="007801B2">
        <w:rPr>
          <w:rFonts w:ascii="Times New Roman" w:hAnsi="Times New Roman"/>
          <w:lang w:val="bg-BG"/>
        </w:rPr>
        <w:t>.</w:t>
      </w:r>
      <w:r w:rsidR="006471B3" w:rsidRPr="007801B2">
        <w:rPr>
          <w:rFonts w:ascii="Times New Roman" w:hAnsi="Times New Roman"/>
          <w:lang w:val="bg-BG"/>
        </w:rPr>
        <w:t xml:space="preserve"> </w:t>
      </w:r>
      <w:r w:rsidR="00340686" w:rsidRPr="007801B2">
        <w:rPr>
          <w:rFonts w:ascii="Times New Roman" w:hAnsi="Times New Roman"/>
          <w:lang w:val="bg-BG"/>
        </w:rPr>
        <w:t>Техническата документация, удостоверяваща съответст</w:t>
      </w:r>
      <w:r w:rsidR="00454281">
        <w:rPr>
          <w:rFonts w:ascii="Times New Roman" w:hAnsi="Times New Roman"/>
          <w:lang w:val="bg-BG"/>
        </w:rPr>
        <w:t>вието на предложеното оборудване</w:t>
      </w:r>
      <w:r w:rsidR="00340686" w:rsidRPr="007801B2">
        <w:rPr>
          <w:rFonts w:ascii="Times New Roman" w:hAnsi="Times New Roman"/>
          <w:lang w:val="bg-BG"/>
        </w:rPr>
        <w:t xml:space="preserve"> с минималните изисквания, поставени от Възложителя в техническата спецификация - …………………….. листа – </w:t>
      </w:r>
      <w:r w:rsidR="00340686" w:rsidRPr="007801B2">
        <w:rPr>
          <w:rFonts w:ascii="Times New Roman" w:hAnsi="Times New Roman"/>
          <w:bCs/>
          <w:i/>
          <w:sz w:val="20"/>
          <w:szCs w:val="20"/>
          <w:lang w:val="bg-BG"/>
        </w:rPr>
        <w:t xml:space="preserve">(в случай, че участникът не е посочил линк </w:t>
      </w:r>
      <w:r w:rsidR="006F512B" w:rsidRPr="007801B2">
        <w:rPr>
          <w:rFonts w:ascii="Times New Roman" w:hAnsi="Times New Roman"/>
          <w:bCs/>
          <w:i/>
          <w:sz w:val="20"/>
          <w:szCs w:val="20"/>
          <w:lang w:val="bg-BG"/>
        </w:rPr>
        <w:t>към страницата на производителя</w:t>
      </w:r>
      <w:r w:rsidR="00340686" w:rsidRPr="007801B2">
        <w:rPr>
          <w:rFonts w:ascii="Times New Roman" w:hAnsi="Times New Roman"/>
          <w:bCs/>
          <w:i/>
          <w:sz w:val="20"/>
          <w:szCs w:val="20"/>
          <w:lang w:val="bg-BG"/>
        </w:rPr>
        <w:t>), от който да се виждат техническите характери</w:t>
      </w:r>
      <w:r w:rsidR="00454281">
        <w:rPr>
          <w:rFonts w:ascii="Times New Roman" w:hAnsi="Times New Roman"/>
          <w:bCs/>
          <w:i/>
          <w:sz w:val="20"/>
          <w:szCs w:val="20"/>
          <w:lang w:val="bg-BG"/>
        </w:rPr>
        <w:t>стики на предлаганото оборудване</w:t>
      </w:r>
      <w:r w:rsidR="00340686" w:rsidRPr="007801B2">
        <w:rPr>
          <w:rFonts w:ascii="Times New Roman" w:hAnsi="Times New Roman"/>
          <w:bCs/>
          <w:i/>
          <w:sz w:val="20"/>
          <w:szCs w:val="20"/>
          <w:lang w:val="bg-BG"/>
        </w:rPr>
        <w:t>);</w:t>
      </w:r>
    </w:p>
    <w:p w:rsidR="00340686" w:rsidRPr="00340686" w:rsidRDefault="00340686" w:rsidP="0034068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</w:t>
      </w:r>
      <w:r w:rsidRPr="00340686">
        <w:rPr>
          <w:rFonts w:ascii="Times New Roman" w:hAnsi="Times New Roman"/>
          <w:lang w:val="bg-BG"/>
        </w:rPr>
        <w:t>. Друга информация, която участникът счита за необходима за доказване съответствието с изискванията на Възложителя (</w:t>
      </w:r>
      <w:r w:rsidRPr="00340686">
        <w:rPr>
          <w:rFonts w:ascii="Times New Roman" w:hAnsi="Times New Roman"/>
          <w:i/>
          <w:lang w:val="bg-BG"/>
        </w:rPr>
        <w:t>ако има такава</w:t>
      </w:r>
      <w:r w:rsidRPr="00340686">
        <w:rPr>
          <w:rFonts w:ascii="Times New Roman" w:hAnsi="Times New Roman"/>
          <w:lang w:val="bg-BG"/>
        </w:rPr>
        <w:t>)  - ………….. …………………….. листа.</w:t>
      </w:r>
    </w:p>
    <w:p w:rsidR="00D60E4E" w:rsidRDefault="00D60E4E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FF316F" w:rsidRDefault="00FF316F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FF316F" w:rsidRDefault="00FF316F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766C88" w:rsidRDefault="00766C88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766C88" w:rsidRDefault="00766C88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............................. </w:t>
      </w:r>
      <w:r w:rsidR="009D2B55" w:rsidRPr="00F86F2C">
        <w:rPr>
          <w:rFonts w:ascii="Times New Roman" w:hAnsi="Times New Roman"/>
          <w:lang w:val="en-AU"/>
        </w:rPr>
        <w:t>201</w:t>
      </w:r>
      <w:r w:rsidR="009D2B55">
        <w:rPr>
          <w:rFonts w:ascii="Times New Roman" w:hAnsi="Times New Roman"/>
        </w:rPr>
        <w:t>8</w:t>
      </w:r>
      <w:r w:rsidR="009D2B55" w:rsidRPr="00F86F2C">
        <w:rPr>
          <w:rFonts w:ascii="Times New Roman" w:hAnsi="Times New Roman"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>г.</w:t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 xml:space="preserve">      </w:t>
      </w:r>
      <w:proofErr w:type="spellStart"/>
      <w:r w:rsidRPr="00F86F2C">
        <w:rPr>
          <w:rFonts w:ascii="Times New Roman" w:hAnsi="Times New Roman"/>
          <w:lang w:val="en-AU"/>
        </w:rPr>
        <w:t>Подпис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печат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D60E4E" w:rsidRPr="00DF7181" w:rsidRDefault="00D60E4E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DC0507" w:rsidRPr="00136A60" w:rsidRDefault="00D60E4E" w:rsidP="00136A6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="00EF5CAE">
        <w:rPr>
          <w:rFonts w:ascii="Times New Roman" w:hAnsi="Times New Roman"/>
          <w:lang w:val="bg-BG"/>
        </w:rPr>
        <w:tab/>
      </w:r>
      <w:r w:rsidR="00136A60">
        <w:rPr>
          <w:rFonts w:ascii="Times New Roman" w:hAnsi="Times New Roman"/>
          <w:lang w:val="en-AU"/>
        </w:rPr>
        <w:tab/>
        <w:t>    (</w:t>
      </w:r>
      <w:proofErr w:type="spellStart"/>
      <w:proofErr w:type="gramStart"/>
      <w:r w:rsidR="00136A60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="00136A60">
        <w:rPr>
          <w:rFonts w:ascii="Times New Roman" w:hAnsi="Times New Roman"/>
          <w:lang w:val="en-AU"/>
        </w:rPr>
        <w:t xml:space="preserve"> и </w:t>
      </w:r>
      <w:proofErr w:type="spellStart"/>
      <w:r w:rsidR="00136A60">
        <w:rPr>
          <w:rFonts w:ascii="Times New Roman" w:hAnsi="Times New Roman"/>
          <w:lang w:val="en-AU"/>
        </w:rPr>
        <w:t>и</w:t>
      </w:r>
      <w:proofErr w:type="spellEnd"/>
      <w:r w:rsidR="00136A60">
        <w:rPr>
          <w:rFonts w:ascii="Times New Roman" w:hAnsi="Times New Roman"/>
          <w:lang w:val="bg-BG"/>
        </w:rPr>
        <w:t>ме)</w:t>
      </w:r>
    </w:p>
    <w:p w:rsidR="00136A60" w:rsidRDefault="00136A60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60E4E" w:rsidRDefault="00DC0507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p w:rsidR="00DF7181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F7181" w:rsidRDefault="00DF7181" w:rsidP="00DF7181">
      <w:pPr>
        <w:spacing w:line="276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sectPr w:rsidR="00DF7181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D5" w:rsidRDefault="00C26AD5">
      <w:pPr>
        <w:spacing w:line="240" w:lineRule="auto"/>
      </w:pPr>
      <w:r>
        <w:separator/>
      </w:r>
    </w:p>
  </w:endnote>
  <w:endnote w:type="continuationSeparator" w:id="0">
    <w:p w:rsidR="00C26AD5" w:rsidRDefault="00C26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C26A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8BA">
      <w:rPr>
        <w:rStyle w:val="PageNumber"/>
        <w:noProof/>
      </w:rPr>
      <w:t>3</w:t>
    </w:r>
    <w:r>
      <w:rPr>
        <w:rStyle w:val="PageNumber"/>
      </w:rPr>
      <w:fldChar w:fldCharType="end"/>
    </w:r>
  </w:p>
  <w:p w:rsidR="001B6A17" w:rsidRDefault="00C26A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D5" w:rsidRDefault="00C26AD5">
      <w:pPr>
        <w:spacing w:line="240" w:lineRule="auto"/>
      </w:pPr>
      <w:r>
        <w:separator/>
      </w:r>
    </w:p>
  </w:footnote>
  <w:footnote w:type="continuationSeparator" w:id="0">
    <w:p w:rsidR="00C26AD5" w:rsidRDefault="00C26A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D3A33"/>
    <w:rsid w:val="000F73B2"/>
    <w:rsid w:val="00113627"/>
    <w:rsid w:val="00130071"/>
    <w:rsid w:val="00136A60"/>
    <w:rsid w:val="001370E7"/>
    <w:rsid w:val="001421BC"/>
    <w:rsid w:val="001455F3"/>
    <w:rsid w:val="00166A9F"/>
    <w:rsid w:val="001A49DE"/>
    <w:rsid w:val="001B30B2"/>
    <w:rsid w:val="001C0495"/>
    <w:rsid w:val="001C1D27"/>
    <w:rsid w:val="001D3B3C"/>
    <w:rsid w:val="001E0C31"/>
    <w:rsid w:val="00230E0D"/>
    <w:rsid w:val="00253F4D"/>
    <w:rsid w:val="0026130A"/>
    <w:rsid w:val="002664F1"/>
    <w:rsid w:val="00271F6C"/>
    <w:rsid w:val="00293F50"/>
    <w:rsid w:val="002D4F41"/>
    <w:rsid w:val="002D751F"/>
    <w:rsid w:val="002E1D45"/>
    <w:rsid w:val="002F2518"/>
    <w:rsid w:val="00311473"/>
    <w:rsid w:val="00312A13"/>
    <w:rsid w:val="00314C34"/>
    <w:rsid w:val="00340686"/>
    <w:rsid w:val="003434B0"/>
    <w:rsid w:val="003851FD"/>
    <w:rsid w:val="00386BBB"/>
    <w:rsid w:val="0039659B"/>
    <w:rsid w:val="003A03B0"/>
    <w:rsid w:val="003C5166"/>
    <w:rsid w:val="003D4BA7"/>
    <w:rsid w:val="003F0FBA"/>
    <w:rsid w:val="004009D1"/>
    <w:rsid w:val="004010BB"/>
    <w:rsid w:val="00413BEC"/>
    <w:rsid w:val="004156C6"/>
    <w:rsid w:val="00454281"/>
    <w:rsid w:val="004738C2"/>
    <w:rsid w:val="00475E0F"/>
    <w:rsid w:val="0048100B"/>
    <w:rsid w:val="00486A57"/>
    <w:rsid w:val="00490B30"/>
    <w:rsid w:val="004970DA"/>
    <w:rsid w:val="004A1A16"/>
    <w:rsid w:val="004B355E"/>
    <w:rsid w:val="004C317C"/>
    <w:rsid w:val="004D1455"/>
    <w:rsid w:val="004D4AB7"/>
    <w:rsid w:val="00523E97"/>
    <w:rsid w:val="00526288"/>
    <w:rsid w:val="00540E7B"/>
    <w:rsid w:val="00552B63"/>
    <w:rsid w:val="005556E9"/>
    <w:rsid w:val="0055665D"/>
    <w:rsid w:val="005671B5"/>
    <w:rsid w:val="00581144"/>
    <w:rsid w:val="0059784C"/>
    <w:rsid w:val="005C507F"/>
    <w:rsid w:val="005D1C9E"/>
    <w:rsid w:val="005E128F"/>
    <w:rsid w:val="006262C8"/>
    <w:rsid w:val="00646865"/>
    <w:rsid w:val="006471B3"/>
    <w:rsid w:val="0065767A"/>
    <w:rsid w:val="00677FFA"/>
    <w:rsid w:val="006807BA"/>
    <w:rsid w:val="00684CF4"/>
    <w:rsid w:val="00695CEE"/>
    <w:rsid w:val="006A00FC"/>
    <w:rsid w:val="006A4B32"/>
    <w:rsid w:val="006A4D13"/>
    <w:rsid w:val="006A5892"/>
    <w:rsid w:val="006B1196"/>
    <w:rsid w:val="006B5AF0"/>
    <w:rsid w:val="006C0CED"/>
    <w:rsid w:val="006C1F6A"/>
    <w:rsid w:val="006C3655"/>
    <w:rsid w:val="006C5E51"/>
    <w:rsid w:val="006D2D5A"/>
    <w:rsid w:val="006D6EF6"/>
    <w:rsid w:val="006F4600"/>
    <w:rsid w:val="006F512B"/>
    <w:rsid w:val="007208CF"/>
    <w:rsid w:val="00731142"/>
    <w:rsid w:val="00741CAD"/>
    <w:rsid w:val="00751B60"/>
    <w:rsid w:val="00753FB1"/>
    <w:rsid w:val="0076689D"/>
    <w:rsid w:val="00766C88"/>
    <w:rsid w:val="00775963"/>
    <w:rsid w:val="007801B2"/>
    <w:rsid w:val="007951D9"/>
    <w:rsid w:val="007A091E"/>
    <w:rsid w:val="007A3F8F"/>
    <w:rsid w:val="007B6AB6"/>
    <w:rsid w:val="007C7B29"/>
    <w:rsid w:val="007F088C"/>
    <w:rsid w:val="007F28C5"/>
    <w:rsid w:val="007F4B06"/>
    <w:rsid w:val="00802A3F"/>
    <w:rsid w:val="00811EF2"/>
    <w:rsid w:val="00817550"/>
    <w:rsid w:val="00845823"/>
    <w:rsid w:val="00882FC0"/>
    <w:rsid w:val="008913A3"/>
    <w:rsid w:val="008C053C"/>
    <w:rsid w:val="008E602E"/>
    <w:rsid w:val="009014D6"/>
    <w:rsid w:val="00903881"/>
    <w:rsid w:val="00907C5C"/>
    <w:rsid w:val="009205C5"/>
    <w:rsid w:val="0094059C"/>
    <w:rsid w:val="009434FB"/>
    <w:rsid w:val="00944E00"/>
    <w:rsid w:val="00946E30"/>
    <w:rsid w:val="009548E1"/>
    <w:rsid w:val="00955558"/>
    <w:rsid w:val="00962EF0"/>
    <w:rsid w:val="00976AE3"/>
    <w:rsid w:val="0099742C"/>
    <w:rsid w:val="009A3A72"/>
    <w:rsid w:val="009D2B55"/>
    <w:rsid w:val="009D2FA4"/>
    <w:rsid w:val="009D72A1"/>
    <w:rsid w:val="00A013A7"/>
    <w:rsid w:val="00A1133F"/>
    <w:rsid w:val="00A13313"/>
    <w:rsid w:val="00A20C41"/>
    <w:rsid w:val="00A4511D"/>
    <w:rsid w:val="00A63F61"/>
    <w:rsid w:val="00A97A50"/>
    <w:rsid w:val="00AC40F5"/>
    <w:rsid w:val="00AC7F06"/>
    <w:rsid w:val="00AD1A77"/>
    <w:rsid w:val="00AD223A"/>
    <w:rsid w:val="00AE1E09"/>
    <w:rsid w:val="00B059FC"/>
    <w:rsid w:val="00B15771"/>
    <w:rsid w:val="00B65E79"/>
    <w:rsid w:val="00B67F41"/>
    <w:rsid w:val="00B7671F"/>
    <w:rsid w:val="00B90ADD"/>
    <w:rsid w:val="00B92796"/>
    <w:rsid w:val="00B9510B"/>
    <w:rsid w:val="00BC1E0A"/>
    <w:rsid w:val="00BE5C29"/>
    <w:rsid w:val="00BF2D0F"/>
    <w:rsid w:val="00BF4732"/>
    <w:rsid w:val="00C000EF"/>
    <w:rsid w:val="00C01A92"/>
    <w:rsid w:val="00C130F9"/>
    <w:rsid w:val="00C13FB5"/>
    <w:rsid w:val="00C26AD5"/>
    <w:rsid w:val="00C463A6"/>
    <w:rsid w:val="00C77F66"/>
    <w:rsid w:val="00CB2A64"/>
    <w:rsid w:val="00CB44ED"/>
    <w:rsid w:val="00CD2FA6"/>
    <w:rsid w:val="00CD3613"/>
    <w:rsid w:val="00CD6415"/>
    <w:rsid w:val="00CE2CC4"/>
    <w:rsid w:val="00CE6C42"/>
    <w:rsid w:val="00CF33BE"/>
    <w:rsid w:val="00D03978"/>
    <w:rsid w:val="00D04441"/>
    <w:rsid w:val="00D15AAE"/>
    <w:rsid w:val="00D23D5D"/>
    <w:rsid w:val="00D258A3"/>
    <w:rsid w:val="00D56603"/>
    <w:rsid w:val="00D60E4E"/>
    <w:rsid w:val="00D7442D"/>
    <w:rsid w:val="00D748BA"/>
    <w:rsid w:val="00D84DA1"/>
    <w:rsid w:val="00D909F9"/>
    <w:rsid w:val="00DB15EB"/>
    <w:rsid w:val="00DB38C8"/>
    <w:rsid w:val="00DC0507"/>
    <w:rsid w:val="00DE6156"/>
    <w:rsid w:val="00DF0F16"/>
    <w:rsid w:val="00DF7181"/>
    <w:rsid w:val="00E03C5E"/>
    <w:rsid w:val="00E065A4"/>
    <w:rsid w:val="00E14DA8"/>
    <w:rsid w:val="00E40581"/>
    <w:rsid w:val="00E45048"/>
    <w:rsid w:val="00E757F0"/>
    <w:rsid w:val="00E84711"/>
    <w:rsid w:val="00E91A4B"/>
    <w:rsid w:val="00EC6FBA"/>
    <w:rsid w:val="00EC78A6"/>
    <w:rsid w:val="00ED1EF1"/>
    <w:rsid w:val="00ED3EE8"/>
    <w:rsid w:val="00ED51AD"/>
    <w:rsid w:val="00EF5CAE"/>
    <w:rsid w:val="00EF5D2B"/>
    <w:rsid w:val="00F10D40"/>
    <w:rsid w:val="00F11A48"/>
    <w:rsid w:val="00F151BD"/>
    <w:rsid w:val="00F2023B"/>
    <w:rsid w:val="00F30D48"/>
    <w:rsid w:val="00F4404C"/>
    <w:rsid w:val="00F45499"/>
    <w:rsid w:val="00F55851"/>
    <w:rsid w:val="00F71DBB"/>
    <w:rsid w:val="00F77D55"/>
    <w:rsid w:val="00F80933"/>
    <w:rsid w:val="00F86F2C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A50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A50"/>
    <w:rPr>
      <w:rFonts w:ascii="Timok" w:eastAsia="Times New Roman" w:hAnsi="Timok" w:cs="Times New Roman"/>
      <w:b/>
      <w:bCs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A50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A50"/>
    <w:rPr>
      <w:rFonts w:ascii="Timok" w:eastAsia="Times New Roman" w:hAnsi="Timok" w:cs="Times New Roman"/>
      <w:b/>
      <w:bCs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EE13-4D3E-40D5-8581-27B3D84C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6</cp:revision>
  <cp:lastPrinted>2018-01-12T10:09:00Z</cp:lastPrinted>
  <dcterms:created xsi:type="dcterms:W3CDTF">2018-02-09T09:58:00Z</dcterms:created>
  <dcterms:modified xsi:type="dcterms:W3CDTF">2018-02-13T10:26:00Z</dcterms:modified>
</cp:coreProperties>
</file>