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7970D5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en-GB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7970D5">
        <w:rPr>
          <w:rFonts w:ascii="Times New Roman" w:hAnsi="Times New Roman"/>
          <w:b/>
          <w:sz w:val="24"/>
          <w:szCs w:val="24"/>
          <w:lang w:val="en-GB"/>
        </w:rPr>
        <w:t>5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1C2EAB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131A8" w:rsidRDefault="00D60E4E" w:rsidP="001C2EAB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7E3AEF" w:rsidRDefault="007E3AEF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C2EAB" w:rsidRDefault="001C2EAB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C2EAB" w:rsidRPr="00DB34EE" w:rsidRDefault="001C2EAB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C2EAB" w:rsidRPr="00667886" w:rsidRDefault="001C2EAB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C84E5D">
        <w:rPr>
          <w:rFonts w:ascii="Times New Roman" w:hAnsi="Times New Roman"/>
          <w:b/>
          <w:sz w:val="24"/>
          <w:szCs w:val="24"/>
          <w:lang w:val="bg-BG"/>
        </w:rPr>
        <w:t>ГОСПОЖИ</w:t>
      </w: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970D5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След като се запознах(ме) с обявлението и с документацията за участие в открита процедура по реда на ЗОП за възлагане на обществена поръчка с предмет:</w:t>
      </w:r>
      <w:r w:rsidR="00007ADD" w:rsidRPr="007970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70D5">
        <w:rPr>
          <w:rFonts w:ascii="Times New Roman" w:hAnsi="Times New Roman"/>
          <w:sz w:val="24"/>
          <w:szCs w:val="24"/>
        </w:rPr>
        <w:t>„</w:t>
      </w:r>
      <w:proofErr w:type="spellStart"/>
      <w:r w:rsidRPr="007970D5">
        <w:rPr>
          <w:rFonts w:ascii="Times New Roman" w:hAnsi="Times New Roman"/>
          <w:sz w:val="24"/>
          <w:szCs w:val="24"/>
        </w:rPr>
        <w:t>Инженеринг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970D5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D5">
        <w:rPr>
          <w:rFonts w:ascii="Times New Roman" w:hAnsi="Times New Roman"/>
          <w:sz w:val="24"/>
          <w:szCs w:val="24"/>
        </w:rPr>
        <w:t>упражняване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авторски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надзор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70D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работи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(СМР)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обект</w:t>
      </w:r>
      <w:proofErr w:type="spellEnd"/>
      <w:r w:rsidRPr="007970D5">
        <w:rPr>
          <w:rFonts w:ascii="Times New Roman" w:hAnsi="Times New Roman"/>
          <w:sz w:val="24"/>
          <w:szCs w:val="24"/>
        </w:rPr>
        <w:t>: „</w:t>
      </w:r>
      <w:proofErr w:type="spellStart"/>
      <w:r w:rsidRPr="007970D5">
        <w:rPr>
          <w:rFonts w:ascii="Times New Roman" w:hAnsi="Times New Roman"/>
          <w:sz w:val="24"/>
          <w:szCs w:val="24"/>
        </w:rPr>
        <w:t>Основен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ремонт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колективно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средство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за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защита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970D5">
        <w:rPr>
          <w:rFonts w:ascii="Times New Roman" w:hAnsi="Times New Roman"/>
          <w:sz w:val="24"/>
          <w:szCs w:val="24"/>
        </w:rPr>
        <w:t>обект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7970D5">
        <w:rPr>
          <w:rFonts w:ascii="Times New Roman" w:hAnsi="Times New Roman"/>
          <w:sz w:val="24"/>
          <w:szCs w:val="24"/>
        </w:rPr>
        <w:t>Запад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“, в </w:t>
      </w:r>
      <w:proofErr w:type="spellStart"/>
      <w:r w:rsidRPr="007970D5">
        <w:rPr>
          <w:rFonts w:ascii="Times New Roman" w:hAnsi="Times New Roman"/>
          <w:sz w:val="24"/>
          <w:szCs w:val="24"/>
        </w:rPr>
        <w:t>сутерена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сградата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Народното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D5">
        <w:rPr>
          <w:rFonts w:ascii="Times New Roman" w:hAnsi="Times New Roman"/>
          <w:sz w:val="24"/>
          <w:szCs w:val="24"/>
        </w:rPr>
        <w:t>София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D5">
        <w:rPr>
          <w:rFonts w:ascii="Times New Roman" w:hAnsi="Times New Roman"/>
          <w:sz w:val="24"/>
          <w:szCs w:val="24"/>
        </w:rPr>
        <w:t>пл</w:t>
      </w:r>
      <w:proofErr w:type="spellEnd"/>
      <w:r w:rsidRPr="007970D5">
        <w:rPr>
          <w:rFonts w:ascii="Times New Roman" w:hAnsi="Times New Roman"/>
          <w:sz w:val="24"/>
          <w:szCs w:val="24"/>
        </w:rPr>
        <w:t>.</w:t>
      </w:r>
      <w:r w:rsidRPr="007970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70D5">
        <w:rPr>
          <w:rFonts w:ascii="Times New Roman" w:hAnsi="Times New Roman"/>
          <w:sz w:val="24"/>
          <w:szCs w:val="24"/>
        </w:rPr>
        <w:t>„</w:t>
      </w:r>
      <w:proofErr w:type="spellStart"/>
      <w:r w:rsidRPr="007970D5">
        <w:rPr>
          <w:rFonts w:ascii="Times New Roman" w:hAnsi="Times New Roman"/>
          <w:sz w:val="24"/>
          <w:szCs w:val="24"/>
        </w:rPr>
        <w:t>Княз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Александър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І” № 1”</w:t>
      </w:r>
      <w:r w:rsidR="001673F4" w:rsidRPr="007970D5">
        <w:rPr>
          <w:rFonts w:ascii="Times New Roman" w:hAnsi="Times New Roman"/>
          <w:sz w:val="24"/>
          <w:szCs w:val="24"/>
          <w:lang w:val="bg-BG"/>
        </w:rPr>
        <w:t>,</w:t>
      </w:r>
      <w:r w:rsidR="00376990" w:rsidRPr="007970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BF4732" w:rsidRPr="007970D5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7970D5">
        <w:rPr>
          <w:rFonts w:ascii="Times New Roman" w:hAnsi="Times New Roman"/>
          <w:sz w:val="24"/>
          <w:szCs w:val="24"/>
          <w:lang w:val="bg-BG"/>
        </w:rPr>
        <w:t>одписаният(</w:t>
      </w:r>
      <w:proofErr w:type="gramEnd"/>
      <w:r w:rsidR="00D60E4E" w:rsidRPr="007970D5">
        <w:rPr>
          <w:rFonts w:ascii="Times New Roman" w:hAnsi="Times New Roman"/>
          <w:sz w:val="24"/>
          <w:szCs w:val="24"/>
          <w:lang w:val="bg-BG"/>
        </w:rPr>
        <w:t>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650F1" w:rsidRDefault="00D60E4E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въз</w:t>
      </w:r>
      <w:r w:rsidR="00376990">
        <w:rPr>
          <w:rFonts w:ascii="Times New Roman" w:hAnsi="Times New Roman"/>
          <w:sz w:val="24"/>
          <w:szCs w:val="24"/>
        </w:rPr>
        <w:t>ложителя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990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76990">
        <w:rPr>
          <w:rFonts w:ascii="Times New Roman" w:hAnsi="Times New Roman"/>
          <w:sz w:val="24"/>
          <w:szCs w:val="24"/>
        </w:rPr>
        <w:t>раздел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 I</w:t>
      </w:r>
      <w:r w:rsidR="007970D5">
        <w:rPr>
          <w:rFonts w:ascii="Times New Roman" w:hAnsi="Times New Roman"/>
          <w:sz w:val="24"/>
          <w:szCs w:val="24"/>
          <w:lang w:val="bg-BG"/>
        </w:rPr>
        <w:t>.Б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 документацията</w:t>
      </w:r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Заданието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>
        <w:rPr>
          <w:rFonts w:ascii="Times New Roman" w:hAnsi="Times New Roman"/>
          <w:sz w:val="24"/>
          <w:szCs w:val="24"/>
        </w:rPr>
        <w:t>за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A8170B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№ </w:t>
      </w:r>
      <w:r w:rsidR="007970D5">
        <w:rPr>
          <w:rFonts w:ascii="Times New Roman" w:hAnsi="Times New Roman"/>
          <w:sz w:val="24"/>
          <w:szCs w:val="24"/>
          <w:lang w:val="bg-BG"/>
        </w:rPr>
        <w:t>3</w:t>
      </w:r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към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650F1" w:rsidRDefault="00523B38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</w:t>
      </w:r>
      <w:r w:rsidR="007970D5">
        <w:rPr>
          <w:rFonts w:ascii="Times New Roman" w:hAnsi="Times New Roman"/>
          <w:sz w:val="24"/>
          <w:szCs w:val="24"/>
          <w:lang w:val="bg-BG"/>
        </w:rPr>
        <w:t>работен</w:t>
      </w:r>
      <w:r>
        <w:rPr>
          <w:rFonts w:ascii="Times New Roman" w:hAnsi="Times New Roman"/>
          <w:sz w:val="24"/>
          <w:szCs w:val="24"/>
          <w:lang w:val="bg-BG"/>
        </w:rPr>
        <w:t xml:space="preserve"> проект на обект: </w:t>
      </w:r>
      <w:r w:rsidR="007970D5" w:rsidRPr="007970D5">
        <w:rPr>
          <w:rFonts w:ascii="Times New Roman" w:hAnsi="Times New Roman"/>
          <w:sz w:val="24"/>
          <w:szCs w:val="24"/>
        </w:rPr>
        <w:t>„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Основен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ремонт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колективно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средство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за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защита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обект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Запад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“, в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сутерена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сградата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събрание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София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пл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>.</w:t>
      </w:r>
      <w:r w:rsidR="007970D5" w:rsidRPr="007970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70D5" w:rsidRPr="007970D5">
        <w:rPr>
          <w:rFonts w:ascii="Times New Roman" w:hAnsi="Times New Roman"/>
          <w:sz w:val="24"/>
          <w:szCs w:val="24"/>
        </w:rPr>
        <w:t>„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Княз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І” № 1”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</w:t>
      </w:r>
      <w:r w:rsidR="007970D5">
        <w:rPr>
          <w:rFonts w:ascii="Times New Roman" w:hAnsi="Times New Roman"/>
          <w:sz w:val="24"/>
          <w:szCs w:val="24"/>
          <w:lang w:val="bg-BG"/>
        </w:rPr>
        <w:t xml:space="preserve"> на възложителя – Приложение № 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към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за участие и съобразно у</w:t>
      </w:r>
      <w:r w:rsidR="00A8170B">
        <w:rPr>
          <w:rFonts w:ascii="Times New Roman" w:hAnsi="Times New Roman"/>
          <w:sz w:val="24"/>
          <w:szCs w:val="24"/>
          <w:lang w:val="bg-BG"/>
        </w:rPr>
        <w:t>слов</w:t>
      </w:r>
      <w:r w:rsidR="007970D5">
        <w:rPr>
          <w:rFonts w:ascii="Times New Roman" w:hAnsi="Times New Roman"/>
          <w:sz w:val="24"/>
          <w:szCs w:val="24"/>
          <w:lang w:val="bg-BG"/>
        </w:rPr>
        <w:t>ията, поставени в раздел І.Б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A8170B" w:rsidRDefault="00523B38" w:rsidP="00A8170B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8170B">
        <w:rPr>
          <w:rFonts w:ascii="Times New Roman" w:hAnsi="Times New Roman"/>
          <w:iCs/>
          <w:sz w:val="24"/>
          <w:szCs w:val="24"/>
          <w:lang w:val="bg-BG"/>
        </w:rPr>
        <w:t>Проектъ</w:t>
      </w:r>
      <w:r w:rsidR="003650F1" w:rsidRPr="00A8170B">
        <w:rPr>
          <w:rFonts w:ascii="Times New Roman" w:hAnsi="Times New Roman"/>
          <w:iCs/>
          <w:sz w:val="24"/>
          <w:szCs w:val="24"/>
          <w:lang w:val="bg-BG"/>
        </w:rPr>
        <w:t xml:space="preserve">т ще включва следните проектни </w:t>
      </w:r>
      <w:r w:rsidRPr="00A8170B">
        <w:rPr>
          <w:rFonts w:ascii="Times New Roman" w:hAnsi="Times New Roman"/>
          <w:iCs/>
          <w:sz w:val="24"/>
          <w:szCs w:val="24"/>
          <w:lang w:val="bg-BG"/>
        </w:rPr>
        <w:t>части: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Архитектурна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 xml:space="preserve">Част: Конструктивна – конструктивни мерки по възстановяване на </w:t>
      </w:r>
      <w:proofErr w:type="spellStart"/>
      <w:r w:rsidRPr="007970D5">
        <w:rPr>
          <w:rFonts w:ascii="Times New Roman" w:hAnsi="Times New Roman"/>
          <w:sz w:val="24"/>
          <w:szCs w:val="24"/>
          <w:lang w:val="bg-BG"/>
        </w:rPr>
        <w:t>водоплътността</w:t>
      </w:r>
      <w:proofErr w:type="spellEnd"/>
      <w:r w:rsidRPr="007970D5">
        <w:rPr>
          <w:rFonts w:ascii="Times New Roman" w:hAnsi="Times New Roman"/>
          <w:sz w:val="24"/>
          <w:szCs w:val="24"/>
          <w:lang w:val="bg-BG"/>
        </w:rPr>
        <w:t xml:space="preserve"> на засегнатите елементи от носещата конструкция на скривалището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Водоснабдяване и Канализация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Електрическа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 xml:space="preserve">Част: </w:t>
      </w:r>
      <w:proofErr w:type="spellStart"/>
      <w:r w:rsidRPr="007970D5">
        <w:rPr>
          <w:rFonts w:ascii="Times New Roman" w:hAnsi="Times New Roman"/>
          <w:sz w:val="24"/>
          <w:szCs w:val="24"/>
          <w:lang w:val="bg-BG"/>
        </w:rPr>
        <w:t>Топлоснабдяване</w:t>
      </w:r>
      <w:proofErr w:type="spellEnd"/>
      <w:r w:rsidRPr="007970D5">
        <w:rPr>
          <w:rFonts w:ascii="Times New Roman" w:hAnsi="Times New Roman"/>
          <w:sz w:val="24"/>
          <w:szCs w:val="24"/>
          <w:lang w:val="bg-BG"/>
        </w:rPr>
        <w:t>, отопление, вентилация и климатизация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lastRenderedPageBreak/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Пожарна безопасност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План по безопасност и здраве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План за управление на строителните отпадъци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Обща обяснителна записка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Част: Сметна документация</w:t>
      </w:r>
    </w:p>
    <w:p w:rsidR="007970D5" w:rsidRPr="007970D5" w:rsidRDefault="007970D5" w:rsidP="007970D5">
      <w:pPr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•</w:t>
      </w:r>
      <w:r w:rsidRPr="007970D5">
        <w:rPr>
          <w:rFonts w:ascii="Times New Roman" w:hAnsi="Times New Roman"/>
          <w:sz w:val="24"/>
          <w:szCs w:val="24"/>
          <w:lang w:val="bg-BG"/>
        </w:rPr>
        <w:tab/>
        <w:t>Други части по преценка на проектанта</w:t>
      </w:r>
    </w:p>
    <w:p w:rsidR="00523B38" w:rsidRPr="00667886" w:rsidRDefault="008B03AA" w:rsidP="00523B3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proofErr w:type="gramStart"/>
      <w:r w:rsidR="00523B38" w:rsidRPr="00523B38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>(</w:t>
      </w:r>
      <w:proofErr w:type="gramEnd"/>
      <w:r w:rsidR="00523B38" w:rsidRPr="00523B38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изпълним СМР на обект: </w:t>
      </w:r>
      <w:r w:rsidR="007970D5" w:rsidRPr="007970D5">
        <w:rPr>
          <w:rFonts w:ascii="Times New Roman" w:hAnsi="Times New Roman"/>
          <w:sz w:val="24"/>
          <w:szCs w:val="24"/>
        </w:rPr>
        <w:t>„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Основен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ремонт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колективно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средство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за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защита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обект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Запад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“, в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сутерена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сградата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събрание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София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пл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>.</w:t>
      </w:r>
      <w:r w:rsidR="007970D5" w:rsidRPr="007970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70D5" w:rsidRPr="007970D5">
        <w:rPr>
          <w:rFonts w:ascii="Times New Roman" w:hAnsi="Times New Roman"/>
          <w:sz w:val="24"/>
          <w:szCs w:val="24"/>
        </w:rPr>
        <w:t>„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Княз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0D5" w:rsidRPr="007970D5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7970D5" w:rsidRPr="007970D5">
        <w:rPr>
          <w:rFonts w:ascii="Times New Roman" w:hAnsi="Times New Roman"/>
          <w:sz w:val="24"/>
          <w:szCs w:val="24"/>
        </w:rPr>
        <w:t xml:space="preserve"> І” № 1”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въз</w:t>
      </w:r>
      <w:r w:rsidR="00A8170B">
        <w:rPr>
          <w:rFonts w:ascii="Times New Roman" w:hAnsi="Times New Roman"/>
          <w:sz w:val="24"/>
          <w:szCs w:val="24"/>
        </w:rPr>
        <w:t>ложителя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0B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8170B">
        <w:rPr>
          <w:rFonts w:ascii="Times New Roman" w:hAnsi="Times New Roman"/>
          <w:sz w:val="24"/>
          <w:szCs w:val="24"/>
        </w:rPr>
        <w:t>раздел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I</w:t>
      </w:r>
      <w:r w:rsidR="007970D5">
        <w:rPr>
          <w:rFonts w:ascii="Times New Roman" w:hAnsi="Times New Roman"/>
          <w:sz w:val="24"/>
          <w:szCs w:val="24"/>
          <w:lang w:val="bg-BG"/>
        </w:rPr>
        <w:t>.Б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</w:t>
      </w: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- ……………………бр. листа</w:t>
      </w:r>
      <w:r>
        <w:rPr>
          <w:rFonts w:ascii="Times New Roman" w:hAnsi="Times New Roman"/>
          <w:sz w:val="24"/>
          <w:szCs w:val="24"/>
          <w:lang w:val="bg-BG"/>
        </w:rPr>
        <w:t xml:space="preserve"> и Стратегия за управление на рискови аспекти по време на изпълнение на строителството - ……………………. бр. листа.</w:t>
      </w:r>
    </w:p>
    <w:p w:rsidR="001C2EAB" w:rsidRPr="001C2EAB" w:rsidRDefault="00E97492" w:rsidP="001C2EAB">
      <w:pPr>
        <w:spacing w:line="276" w:lineRule="auto"/>
        <w:ind w:firstLine="708"/>
        <w:rPr>
          <w:rFonts w:ascii="Times New Roman" w:hAnsi="Times New Roman"/>
          <w:i/>
          <w:sz w:val="20"/>
          <w:szCs w:val="20"/>
          <w:lang w:val="bg-BG"/>
        </w:rPr>
      </w:pPr>
      <w:r w:rsidRPr="001C2EAB">
        <w:rPr>
          <w:rFonts w:ascii="Times New Roman" w:hAnsi="Times New Roman"/>
          <w:i/>
          <w:sz w:val="20"/>
          <w:szCs w:val="20"/>
          <w:lang w:val="bg-BG"/>
        </w:rPr>
        <w:t>(</w:t>
      </w:r>
      <w:r w:rsidR="001C2EAB" w:rsidRPr="001C2EAB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 xml:space="preserve">Стратегията </w:t>
      </w:r>
      <w:r w:rsidR="001C2EAB"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за изпълнение на строителството трябва да съдържа </w:t>
      </w:r>
      <w:r w:rsidR="001C2EAB" w:rsidRPr="001C2EAB">
        <w:rPr>
          <w:rFonts w:ascii="Times New Roman" w:hAnsi="Times New Roman"/>
          <w:i/>
          <w:sz w:val="20"/>
          <w:szCs w:val="20"/>
          <w:lang w:val="bg-BG"/>
        </w:rPr>
        <w:t>описание на: всички дейности, задачи и проектни части по фази и етапи, които е необходимо да бъдат извършени за изработване на инвестиционния проект;</w:t>
      </w:r>
      <w:r w:rsidR="001C2EAB"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1C2EAB" w:rsidRPr="001C2EAB">
        <w:rPr>
          <w:rFonts w:ascii="Times New Roman" w:hAnsi="Times New Roman"/>
          <w:i/>
          <w:sz w:val="20"/>
          <w:szCs w:val="20"/>
          <w:lang w:val="bg-BG"/>
        </w:rPr>
        <w:t>структурата и организацията на работа, вкл. функции, отговорности и задължения на ключовите експерти;</w:t>
      </w:r>
      <w:r w:rsidR="001C2EAB"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1C2EAB" w:rsidRPr="001C2EAB">
        <w:rPr>
          <w:rFonts w:ascii="Times New Roman" w:hAnsi="Times New Roman"/>
          <w:i/>
          <w:sz w:val="20"/>
          <w:szCs w:val="20"/>
          <w:lang w:val="bg-BG"/>
        </w:rPr>
        <w:t xml:space="preserve">организацията и подходът на изпълнение на СМР, вкл. план за осигуряване на качество, мерки за безопасност и здраве, за </w:t>
      </w:r>
      <w:proofErr w:type="spellStart"/>
      <w:r w:rsidR="001C2EAB" w:rsidRPr="001C2EAB">
        <w:rPr>
          <w:rFonts w:ascii="Times New Roman" w:hAnsi="Times New Roman"/>
          <w:i/>
          <w:sz w:val="20"/>
          <w:szCs w:val="20"/>
          <w:lang w:val="bg-BG"/>
        </w:rPr>
        <w:t>пожаро-безопасност</w:t>
      </w:r>
      <w:proofErr w:type="spellEnd"/>
      <w:r w:rsidR="001C2EAB" w:rsidRPr="001C2EAB">
        <w:rPr>
          <w:rFonts w:ascii="Times New Roman" w:hAnsi="Times New Roman"/>
          <w:i/>
          <w:sz w:val="20"/>
          <w:szCs w:val="20"/>
          <w:lang w:val="bg-BG"/>
        </w:rPr>
        <w:t xml:space="preserve"> и за опазване на околната среда;</w:t>
      </w:r>
      <w:r w:rsidR="001C2EAB"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1C2EAB" w:rsidRPr="001C2EAB">
        <w:rPr>
          <w:rFonts w:ascii="Times New Roman" w:hAnsi="Times New Roman"/>
          <w:i/>
          <w:sz w:val="20"/>
          <w:szCs w:val="20"/>
          <w:lang w:val="bg-BG"/>
        </w:rPr>
        <w:t>нормите за оразмеряване, които ще се прилагат за отделните проектни части, както и стандартите/нормативната уредба, на които трябва да отговарят вложените материали и изпълнените СМР; иновативните методи за изпълнение на СМР, приложими към предмета на поръчката, и/или екологичните материали и продукти за влагане в строителството.</w:t>
      </w:r>
    </w:p>
    <w:p w:rsidR="001C2EAB" w:rsidRPr="001C2EAB" w:rsidRDefault="001C2EAB" w:rsidP="001C2EAB">
      <w:pPr>
        <w:spacing w:line="276" w:lineRule="auto"/>
        <w:ind w:firstLine="708"/>
        <w:rPr>
          <w:rFonts w:ascii="Times New Roman" w:hAnsi="Times New Roman"/>
          <w:i/>
          <w:sz w:val="20"/>
          <w:szCs w:val="20"/>
          <w:lang w:val="bg-BG"/>
        </w:rPr>
      </w:pP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В </w:t>
      </w:r>
      <w:r w:rsidRPr="001C2EAB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>Стратегията</w:t>
      </w: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за управление на рискови аспекти по време на изпълнение на строителството </w:t>
      </w:r>
      <w:r w:rsidRPr="001C2EAB">
        <w:rPr>
          <w:rFonts w:ascii="Times New Roman" w:hAnsi="Times New Roman"/>
          <w:i/>
          <w:sz w:val="20"/>
          <w:szCs w:val="20"/>
          <w:lang w:val="bg-BG"/>
        </w:rPr>
        <w:t>участникът трябва да изложи мнението/предложението си по отношение на рисковите аспекти, дефинирани от Възложителя, да ги анализира, да опише формите на тяхното проявление, вероятността от възникване и степента на влияние на рисковите аспекти върху изпълнението на дейностите по поръчката, да предложи мерки за предотвратяване на рисковите аспекти и мерки за преодоляване на последиците от евентуалното им възникване.</w:t>
      </w:r>
    </w:p>
    <w:p w:rsidR="001C2EAB" w:rsidRPr="001C2EAB" w:rsidRDefault="001C2EAB" w:rsidP="001C2EAB">
      <w:pPr>
        <w:spacing w:line="276" w:lineRule="auto"/>
        <w:ind w:firstLine="708"/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</w:pPr>
      <w:r w:rsidRPr="001C2EAB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>Стратегиите</w:t>
      </w: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трябва да са разработени в съответствие с изискванията на възложителя, посочени в документация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та за участие</w:t>
      </w: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,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  <w:t xml:space="preserve"> </w:t>
      </w: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заданието за проектиране и приложенията към него, да отговарят на съществуващите технически изисквания и стандарти, да са съобразени с предмета на поръчката и да включват необходимата информация, която да позволява оценяване съгласно методиката за оценка, посочена в раздел </w:t>
      </w: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  <w:t>IV</w:t>
      </w:r>
      <w:r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.Б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на документацията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  <w:t>).</w:t>
      </w:r>
    </w:p>
    <w:p w:rsidR="00523B38" w:rsidRDefault="008B03AA" w:rsidP="00E405B4">
      <w:pPr>
        <w:spacing w:before="240" w:line="276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2.3</w:t>
      </w:r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523B38"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 w:rsidR="00523B38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="00523B38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523B38">
        <w:rPr>
          <w:rFonts w:ascii="Times New Roman" w:hAnsi="Times New Roman"/>
          <w:sz w:val="24"/>
          <w:szCs w:val="24"/>
          <w:lang w:val="ru-RU"/>
        </w:rPr>
        <w:t xml:space="preserve">е) да </w:t>
      </w:r>
      <w:r w:rsidR="00523B38">
        <w:rPr>
          <w:rFonts w:ascii="Times New Roman" w:hAnsi="Times New Roman"/>
          <w:sz w:val="24"/>
          <w:szCs w:val="24"/>
          <w:lang w:val="bg-BG"/>
        </w:rPr>
        <w:t>упражнявам(е) авторски надзор на строежа през целия период на строителството съгласно действащото законодателство и съобразно ус</w:t>
      </w:r>
      <w:r w:rsidR="00A8170B">
        <w:rPr>
          <w:rFonts w:ascii="Times New Roman" w:hAnsi="Times New Roman"/>
          <w:sz w:val="24"/>
          <w:szCs w:val="24"/>
          <w:lang w:val="bg-BG"/>
        </w:rPr>
        <w:t>лов</w:t>
      </w:r>
      <w:r w:rsidR="007970D5">
        <w:rPr>
          <w:rFonts w:ascii="Times New Roman" w:hAnsi="Times New Roman"/>
          <w:sz w:val="24"/>
          <w:szCs w:val="24"/>
          <w:lang w:val="bg-BG"/>
        </w:rPr>
        <w:t>ията, поставени в раздел І.Б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523B38"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proofErr w:type="spellStart"/>
      <w:r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523B38" w:rsidRDefault="00523B38" w:rsidP="00E405B4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7D4585" w:rsidRDefault="00C65F24" w:rsidP="00E405B4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 w:rsidRPr="0066788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667886">
        <w:rPr>
          <w:rFonts w:ascii="Times New Roman" w:hAnsi="Times New Roman"/>
          <w:bCs/>
          <w:sz w:val="24"/>
          <w:szCs w:val="24"/>
          <w:lang w:val="bg-BG"/>
        </w:rPr>
        <w:t xml:space="preserve">не може да бъде по-голям </w:t>
      </w:r>
      <w:proofErr w:type="spellStart"/>
      <w:r w:rsidR="008B03AA">
        <w:rPr>
          <w:rFonts w:ascii="Times New Roman" w:hAnsi="Times New Roman"/>
          <w:sz w:val="24"/>
          <w:szCs w:val="24"/>
        </w:rPr>
        <w:t>от</w:t>
      </w:r>
      <w:proofErr w:type="spellEnd"/>
      <w:r w:rsidR="008B03AA">
        <w:rPr>
          <w:rFonts w:ascii="Times New Roman" w:hAnsi="Times New Roman"/>
          <w:sz w:val="24"/>
          <w:szCs w:val="24"/>
        </w:rPr>
        <w:t xml:space="preserve"> </w:t>
      </w:r>
      <w:r w:rsidR="007970D5">
        <w:rPr>
          <w:rFonts w:ascii="Times New Roman" w:hAnsi="Times New Roman"/>
          <w:sz w:val="24"/>
          <w:szCs w:val="24"/>
          <w:lang w:val="bg-BG"/>
        </w:rPr>
        <w:t>6</w:t>
      </w:r>
      <w:r w:rsidR="00DD5F13" w:rsidRPr="005562ED">
        <w:rPr>
          <w:rFonts w:ascii="Times New Roman" w:hAnsi="Times New Roman"/>
          <w:sz w:val="24"/>
          <w:szCs w:val="24"/>
        </w:rPr>
        <w:t>0 (</w:t>
      </w:r>
      <w:r w:rsidR="007970D5">
        <w:rPr>
          <w:rFonts w:ascii="Times New Roman" w:hAnsi="Times New Roman"/>
          <w:sz w:val="24"/>
          <w:szCs w:val="24"/>
          <w:lang w:val="bg-BG"/>
        </w:rPr>
        <w:t>шест</w:t>
      </w:r>
      <w:r w:rsidR="008B03AA">
        <w:rPr>
          <w:rFonts w:ascii="Times New Roman" w:hAnsi="Times New Roman"/>
          <w:sz w:val="24"/>
          <w:szCs w:val="24"/>
          <w:lang w:val="bg-BG"/>
        </w:rPr>
        <w:t>десет</w:t>
      </w:r>
      <w:r w:rsidR="00DD5F13" w:rsidRPr="005562E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>
        <w:rPr>
          <w:rFonts w:ascii="Times New Roman" w:hAnsi="Times New Roman"/>
          <w:sz w:val="24"/>
          <w:szCs w:val="24"/>
          <w:lang w:val="bg-BG"/>
        </w:rPr>
        <w:t>)</w:t>
      </w:r>
      <w:r w:rsidR="00DD5F13" w:rsidRPr="005562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считано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датата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9615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Времето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съгласуване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одобряване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инвестиционния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проект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компетентни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органи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експлоатационни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дружества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издаването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Разрешение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строеж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не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включено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цитирания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>.</w:t>
      </w:r>
    </w:p>
    <w:p w:rsidR="00854A59" w:rsidRDefault="007970D5" w:rsidP="00E405B4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7970D5">
        <w:rPr>
          <w:rFonts w:ascii="Times New Roman" w:hAnsi="Times New Roman"/>
          <w:sz w:val="24"/>
          <w:szCs w:val="24"/>
        </w:rPr>
        <w:t>Срокът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за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констатирани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или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забележки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по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проекта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70D5">
        <w:rPr>
          <w:rFonts w:ascii="Times New Roman" w:hAnsi="Times New Roman"/>
          <w:sz w:val="24"/>
          <w:szCs w:val="24"/>
        </w:rPr>
        <w:t>процеса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извършване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оценка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на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съответствието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му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D5">
        <w:rPr>
          <w:rFonts w:ascii="Times New Roman" w:hAnsi="Times New Roman"/>
          <w:sz w:val="24"/>
          <w:szCs w:val="24"/>
        </w:rPr>
        <w:t>съгласуването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70D5">
        <w:rPr>
          <w:rFonts w:ascii="Times New Roman" w:hAnsi="Times New Roman"/>
          <w:sz w:val="24"/>
          <w:szCs w:val="24"/>
        </w:rPr>
        <w:t>одобряването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му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от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D5">
        <w:rPr>
          <w:rFonts w:ascii="Times New Roman" w:hAnsi="Times New Roman"/>
          <w:sz w:val="24"/>
          <w:szCs w:val="24"/>
        </w:rPr>
        <w:t>консултанта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0D5">
        <w:rPr>
          <w:rFonts w:ascii="Times New Roman" w:hAnsi="Times New Roman"/>
          <w:sz w:val="24"/>
          <w:szCs w:val="24"/>
        </w:rPr>
        <w:t>лицата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по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чл</w:t>
      </w:r>
      <w:proofErr w:type="spellEnd"/>
      <w:r w:rsidRPr="007970D5">
        <w:rPr>
          <w:rFonts w:ascii="Times New Roman" w:hAnsi="Times New Roman"/>
          <w:sz w:val="24"/>
          <w:szCs w:val="24"/>
        </w:rPr>
        <w:t>.</w:t>
      </w:r>
      <w:proofErr w:type="gram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70D5">
        <w:rPr>
          <w:rFonts w:ascii="Times New Roman" w:hAnsi="Times New Roman"/>
          <w:sz w:val="24"/>
          <w:szCs w:val="24"/>
        </w:rPr>
        <w:t xml:space="preserve">142, </w:t>
      </w:r>
      <w:proofErr w:type="spellStart"/>
      <w:r w:rsidRPr="007970D5">
        <w:rPr>
          <w:rFonts w:ascii="Times New Roman" w:hAnsi="Times New Roman"/>
          <w:sz w:val="24"/>
          <w:szCs w:val="24"/>
        </w:rPr>
        <w:t>ал</w:t>
      </w:r>
      <w:proofErr w:type="spellEnd"/>
      <w:r w:rsidRPr="007970D5">
        <w:rPr>
          <w:rFonts w:ascii="Times New Roman" w:hAnsi="Times New Roman"/>
          <w:sz w:val="24"/>
          <w:szCs w:val="24"/>
        </w:rPr>
        <w:t>.</w:t>
      </w:r>
      <w:proofErr w:type="gram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70D5">
        <w:rPr>
          <w:rFonts w:ascii="Times New Roman" w:hAnsi="Times New Roman"/>
          <w:sz w:val="24"/>
          <w:szCs w:val="24"/>
        </w:rPr>
        <w:t xml:space="preserve">10 и </w:t>
      </w:r>
      <w:proofErr w:type="spellStart"/>
      <w:r w:rsidRPr="007970D5">
        <w:rPr>
          <w:rFonts w:ascii="Times New Roman" w:hAnsi="Times New Roman"/>
          <w:sz w:val="24"/>
          <w:szCs w:val="24"/>
        </w:rPr>
        <w:t>ал</w:t>
      </w:r>
      <w:proofErr w:type="spellEnd"/>
      <w:r w:rsidRPr="007970D5">
        <w:rPr>
          <w:rFonts w:ascii="Times New Roman" w:hAnsi="Times New Roman"/>
          <w:sz w:val="24"/>
          <w:szCs w:val="24"/>
        </w:rPr>
        <w:t>.</w:t>
      </w:r>
      <w:proofErr w:type="gram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70D5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Pr="007970D5">
        <w:rPr>
          <w:rFonts w:ascii="Times New Roman" w:hAnsi="Times New Roman"/>
          <w:sz w:val="24"/>
          <w:szCs w:val="24"/>
        </w:rPr>
        <w:t>от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ЗУТ и/</w:t>
      </w:r>
      <w:proofErr w:type="spellStart"/>
      <w:r w:rsidRPr="007970D5">
        <w:rPr>
          <w:rFonts w:ascii="Times New Roman" w:hAnsi="Times New Roman"/>
          <w:sz w:val="24"/>
          <w:szCs w:val="24"/>
        </w:rPr>
        <w:t>или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от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компетентните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органи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70D5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79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0D5">
        <w:rPr>
          <w:rFonts w:ascii="Times New Roman" w:hAnsi="Times New Roman"/>
          <w:sz w:val="24"/>
          <w:szCs w:val="24"/>
        </w:rPr>
        <w:t>България</w:t>
      </w:r>
      <w:proofErr w:type="spellEnd"/>
      <w:r w:rsidR="00854A59" w:rsidRPr="007970D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е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…………………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дни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не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може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бъде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>-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голям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>
        <w:rPr>
          <w:rFonts w:ascii="Times New Roman" w:hAnsi="Times New Roman"/>
          <w:sz w:val="24"/>
          <w:szCs w:val="24"/>
          <w:lang w:val="bg-BG"/>
        </w:rPr>
        <w:t>15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854A59">
        <w:rPr>
          <w:rFonts w:ascii="Times New Roman" w:hAnsi="Times New Roman"/>
          <w:sz w:val="24"/>
          <w:szCs w:val="24"/>
          <w:lang w:val="bg-BG"/>
        </w:rPr>
        <w:t>петнадесет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дни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започва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тече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след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връчването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им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писмена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форма</w:t>
      </w:r>
      <w:r w:rsidR="00854A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4A59" w:rsidRPr="002B1D13">
        <w:rPr>
          <w:rFonts w:ascii="Times New Roman" w:hAnsi="Times New Roman" w:hint="eastAsia"/>
          <w:sz w:val="24"/>
          <w:szCs w:val="24"/>
          <w:lang w:val="bg-BG"/>
        </w:rPr>
        <w:t>изпълнителя</w:t>
      </w:r>
      <w:r w:rsidR="00854A59" w:rsidRPr="002B1D1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1C2EAB" w:rsidRPr="00667886" w:rsidRDefault="001C2EAB" w:rsidP="001C2EAB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lastRenderedPageBreak/>
        <w:t>3.2.</w:t>
      </w:r>
      <w:r w:rsidR="00C65F24" w:rsidRPr="00667886">
        <w:rPr>
          <w:bCs/>
        </w:rPr>
        <w:t xml:space="preserve"> </w:t>
      </w:r>
      <w:r w:rsidR="002C23E6" w:rsidRPr="00667886">
        <w:rPr>
          <w:bCs/>
        </w:rPr>
        <w:t xml:space="preserve">Срок </w:t>
      </w:r>
      <w:r w:rsidR="000F72E6" w:rsidRPr="00667886">
        <w:t xml:space="preserve">за </w:t>
      </w:r>
      <w:r w:rsidR="00DD5F13" w:rsidRPr="005562ED">
        <w:rPr>
          <w:bCs/>
          <w:lang w:val="ru-RU"/>
        </w:rPr>
        <w:t xml:space="preserve">изпълнение </w:t>
      </w:r>
      <w:r w:rsidR="00DD5F13" w:rsidRPr="005562ED">
        <w:t>на строително-монтажните работи на строежа</w:t>
      </w:r>
      <w:r w:rsidR="00DD5F13" w:rsidRPr="00667886">
        <w:t xml:space="preserve"> </w:t>
      </w:r>
      <w:r w:rsidR="002C23E6" w:rsidRPr="00667886">
        <w:rPr>
          <w:b/>
          <w:bCs/>
        </w:rPr>
        <w:t xml:space="preserve">– </w:t>
      </w:r>
      <w:r w:rsidR="00D02D27" w:rsidRPr="00667886">
        <w:rPr>
          <w:bCs/>
        </w:rPr>
        <w:t>…………………</w:t>
      </w:r>
      <w:r w:rsidR="00D02D27" w:rsidRPr="00667886">
        <w:rPr>
          <w:b/>
          <w:bCs/>
        </w:rPr>
        <w:t xml:space="preserve"> </w:t>
      </w:r>
      <w:r w:rsidR="005E6F8B" w:rsidRPr="005E6F8B">
        <w:rPr>
          <w:bCs/>
        </w:rPr>
        <w:t>календарни</w:t>
      </w:r>
      <w:r w:rsidR="005E6F8B">
        <w:rPr>
          <w:b/>
          <w:bCs/>
        </w:rPr>
        <w:t xml:space="preserve"> </w:t>
      </w:r>
      <w:r w:rsidR="00D02D27" w:rsidRPr="00667886">
        <w:rPr>
          <w:bCs/>
        </w:rPr>
        <w:t xml:space="preserve">дни </w:t>
      </w:r>
      <w:r w:rsidR="00DB320E" w:rsidRPr="00667886">
        <w:rPr>
          <w:bCs/>
        </w:rPr>
        <w:t xml:space="preserve">(не може да бъде </w:t>
      </w:r>
      <w:r w:rsidR="005E6F8B" w:rsidRPr="005562ED">
        <w:t xml:space="preserve">по-дълъг от </w:t>
      </w:r>
      <w:r w:rsidR="006E328F">
        <w:rPr>
          <w:lang w:val="ru-RU"/>
        </w:rPr>
        <w:t>180</w:t>
      </w:r>
      <w:r w:rsidR="005E6F8B" w:rsidRPr="005562ED">
        <w:t xml:space="preserve"> (</w:t>
      </w:r>
      <w:r w:rsidR="006E328F">
        <w:t>сто осемдесет</w:t>
      </w:r>
      <w:r w:rsidR="005E6F8B" w:rsidRPr="005562ED">
        <w:t>) календарни дни</w:t>
      </w:r>
      <w:r w:rsidR="005E6F8B">
        <w:t>)</w:t>
      </w:r>
      <w:r w:rsidR="005E6F8B">
        <w:rPr>
          <w:bCs/>
        </w:rPr>
        <w:t xml:space="preserve">, считано </w:t>
      </w:r>
      <w:r w:rsidR="00DD5F13" w:rsidRPr="005562ED">
        <w:t>от датата на подписване на Протокол за откриване на строителна площадка и за определяне на строителна линия и ниво на строежа,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6150DE" w:rsidRDefault="00DF2B55" w:rsidP="006150DE">
      <w:pPr>
        <w:pStyle w:val="Style1"/>
        <w:spacing w:before="240" w:line="276" w:lineRule="auto"/>
        <w:ind w:firstLine="567"/>
      </w:pPr>
      <w:r>
        <w:t>3.3</w:t>
      </w:r>
      <w:r w:rsidR="004131A8" w:rsidRPr="00667886">
        <w:t xml:space="preserve">. </w:t>
      </w:r>
      <w:r w:rsidR="005E6F8B" w:rsidRPr="005562ED">
        <w:t>С</w:t>
      </w:r>
      <w:proofErr w:type="spellStart"/>
      <w:r w:rsidR="005E6F8B" w:rsidRPr="005562ED">
        <w:rPr>
          <w:lang w:val="en-US"/>
        </w:rPr>
        <w:t>рокът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за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упражняване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авторски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надзор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по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време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строителството</w:t>
      </w:r>
      <w:proofErr w:type="spellEnd"/>
      <w:r w:rsidR="005E6F8B" w:rsidRPr="005562ED">
        <w:rPr>
          <w:lang w:val="en-US"/>
        </w:rPr>
        <w:t xml:space="preserve"> е </w:t>
      </w:r>
      <w:r w:rsidR="00434AC6">
        <w:t>срокът</w:t>
      </w:r>
      <w:r w:rsidR="005E6F8B" w:rsidRPr="005562ED">
        <w:t xml:space="preserve">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 (</w:t>
      </w:r>
      <w:r w:rsidR="005E6F8B" w:rsidRPr="005562ED">
        <w:t xml:space="preserve">до </w:t>
      </w:r>
      <w:r w:rsidR="00764AF0">
        <w:rPr>
          <w:lang w:val="ru-RU"/>
        </w:rPr>
        <w:t>18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764AF0">
        <w:t>сто и осемдесет</w:t>
      </w:r>
      <w:r w:rsidR="005E6F8B" w:rsidRPr="005562ED">
        <w:t>) календарни дни, считано от датата на съставяне на протокол за откриване на строителна площадка и определяне на строителна линия и ниво</w:t>
      </w:r>
      <w:r w:rsidR="005E6F8B">
        <w:t>)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6E328F" w:rsidRDefault="00DF2B55" w:rsidP="006E328F">
      <w:pPr>
        <w:pStyle w:val="Style1"/>
        <w:spacing w:before="240" w:line="276" w:lineRule="auto"/>
      </w:pPr>
      <w:r w:rsidRPr="00294108">
        <w:t>4</w:t>
      </w:r>
      <w:r w:rsidR="00D60E4E" w:rsidRPr="00294108">
        <w:t xml:space="preserve">. </w:t>
      </w:r>
      <w:r w:rsidR="006E328F" w:rsidRPr="00667886">
        <w:rPr>
          <w:szCs w:val="28"/>
        </w:rPr>
        <w:t>Място на изпълнение</w:t>
      </w:r>
      <w:r w:rsidR="006E328F" w:rsidRPr="00667886">
        <w:rPr>
          <w:b/>
          <w:szCs w:val="28"/>
        </w:rPr>
        <w:t xml:space="preserve"> </w:t>
      </w:r>
      <w:r w:rsidR="006E328F" w:rsidRPr="00667886">
        <w:rPr>
          <w:szCs w:val="28"/>
        </w:rPr>
        <w:t>на обществената поръчка:</w:t>
      </w:r>
      <w:r w:rsidR="006E328F">
        <w:t xml:space="preserve"> с</w:t>
      </w:r>
      <w:r w:rsidR="006E328F">
        <w:rPr>
          <w:rFonts w:hint="eastAsia"/>
        </w:rPr>
        <w:t>кривалището</w:t>
      </w:r>
      <w:r w:rsidR="006E328F">
        <w:t xml:space="preserve"> </w:t>
      </w:r>
      <w:r w:rsidR="006E328F">
        <w:rPr>
          <w:rFonts w:hint="eastAsia"/>
        </w:rPr>
        <w:t>за</w:t>
      </w:r>
      <w:r w:rsidR="006E328F">
        <w:t xml:space="preserve"> </w:t>
      </w:r>
      <w:r w:rsidR="006E328F">
        <w:rPr>
          <w:rFonts w:hint="eastAsia"/>
        </w:rPr>
        <w:t>което</w:t>
      </w:r>
      <w:r w:rsidR="006E328F">
        <w:t xml:space="preserve"> </w:t>
      </w:r>
      <w:r w:rsidR="006E328F">
        <w:rPr>
          <w:rFonts w:hint="eastAsia"/>
        </w:rPr>
        <w:t>се</w:t>
      </w:r>
      <w:r w:rsidR="006E328F">
        <w:t xml:space="preserve"> </w:t>
      </w:r>
      <w:r w:rsidR="006E328F">
        <w:rPr>
          <w:rFonts w:hint="eastAsia"/>
        </w:rPr>
        <w:t>отнася</w:t>
      </w:r>
      <w:r w:rsidR="006E328F">
        <w:t xml:space="preserve"> </w:t>
      </w:r>
      <w:r w:rsidR="006E328F">
        <w:rPr>
          <w:rFonts w:hint="eastAsia"/>
        </w:rPr>
        <w:t>проектирането</w:t>
      </w:r>
      <w:r w:rsidR="006E328F">
        <w:t xml:space="preserve"> </w:t>
      </w:r>
      <w:r w:rsidR="006E328F">
        <w:rPr>
          <w:rFonts w:hint="eastAsia"/>
        </w:rPr>
        <w:t>и</w:t>
      </w:r>
      <w:r w:rsidR="006E328F">
        <w:t xml:space="preserve"> </w:t>
      </w:r>
      <w:r w:rsidR="006E328F">
        <w:rPr>
          <w:rFonts w:hint="eastAsia"/>
        </w:rPr>
        <w:t>строителството</w:t>
      </w:r>
      <w:r w:rsidR="006E328F">
        <w:t xml:space="preserve"> </w:t>
      </w:r>
      <w:r w:rsidR="006E328F">
        <w:rPr>
          <w:rFonts w:hint="eastAsia"/>
        </w:rPr>
        <w:t>се</w:t>
      </w:r>
      <w:r w:rsidR="006E328F">
        <w:t xml:space="preserve"> </w:t>
      </w:r>
      <w:r w:rsidR="006E328F">
        <w:rPr>
          <w:rFonts w:hint="eastAsia"/>
        </w:rPr>
        <w:t>намира</w:t>
      </w:r>
      <w:r w:rsidR="006E328F">
        <w:t xml:space="preserve"> </w:t>
      </w:r>
      <w:r w:rsidR="006E328F">
        <w:rPr>
          <w:rFonts w:hint="eastAsia"/>
        </w:rPr>
        <w:t>в</w:t>
      </w:r>
      <w:r w:rsidR="006E328F">
        <w:t xml:space="preserve"> </w:t>
      </w:r>
      <w:r w:rsidR="006E328F">
        <w:rPr>
          <w:rFonts w:hint="eastAsia"/>
        </w:rPr>
        <w:t>сутерена</w:t>
      </w:r>
      <w:r w:rsidR="006E328F">
        <w:t xml:space="preserve"> </w:t>
      </w:r>
      <w:r w:rsidR="006E328F">
        <w:rPr>
          <w:rFonts w:hint="eastAsia"/>
        </w:rPr>
        <w:t>на</w:t>
      </w:r>
      <w:r w:rsidR="006E328F">
        <w:t xml:space="preserve"> </w:t>
      </w:r>
      <w:r w:rsidR="006E328F">
        <w:rPr>
          <w:rFonts w:hint="eastAsia"/>
        </w:rPr>
        <w:t>сградата</w:t>
      </w:r>
      <w:r w:rsidR="006E328F">
        <w:t xml:space="preserve"> </w:t>
      </w:r>
      <w:r w:rsidR="006E328F">
        <w:rPr>
          <w:rFonts w:hint="eastAsia"/>
        </w:rPr>
        <w:t>на</w:t>
      </w:r>
      <w:r w:rsidR="006E328F">
        <w:t xml:space="preserve"> </w:t>
      </w:r>
      <w:r w:rsidR="006E328F">
        <w:rPr>
          <w:rFonts w:hint="eastAsia"/>
        </w:rPr>
        <w:t>Народното</w:t>
      </w:r>
      <w:r w:rsidR="006E328F">
        <w:t xml:space="preserve"> </w:t>
      </w:r>
      <w:r w:rsidR="006E328F">
        <w:rPr>
          <w:rFonts w:hint="eastAsia"/>
        </w:rPr>
        <w:t>събрание</w:t>
      </w:r>
      <w:r w:rsidR="006E328F">
        <w:t xml:space="preserve"> </w:t>
      </w:r>
      <w:r w:rsidR="006E328F">
        <w:rPr>
          <w:rFonts w:hint="eastAsia"/>
        </w:rPr>
        <w:t>с</w:t>
      </w:r>
      <w:r w:rsidR="006E328F">
        <w:t xml:space="preserve"> </w:t>
      </w:r>
      <w:r w:rsidR="006E328F">
        <w:rPr>
          <w:rFonts w:hint="eastAsia"/>
        </w:rPr>
        <w:t>административен</w:t>
      </w:r>
      <w:r w:rsidR="006E328F">
        <w:t xml:space="preserve"> </w:t>
      </w:r>
      <w:r w:rsidR="006E328F">
        <w:rPr>
          <w:rFonts w:hint="eastAsia"/>
        </w:rPr>
        <w:t>адрес</w:t>
      </w:r>
      <w:r w:rsidR="006E328F">
        <w:t xml:space="preserve">, </w:t>
      </w:r>
      <w:r w:rsidR="006E328F">
        <w:rPr>
          <w:rFonts w:hint="eastAsia"/>
        </w:rPr>
        <w:t>София</w:t>
      </w:r>
      <w:r w:rsidR="006E328F">
        <w:t xml:space="preserve"> </w:t>
      </w:r>
      <w:r w:rsidR="006E328F">
        <w:rPr>
          <w:rFonts w:hint="eastAsia"/>
        </w:rPr>
        <w:t>пл</w:t>
      </w:r>
      <w:r w:rsidR="006E328F">
        <w:t>. „</w:t>
      </w:r>
      <w:r w:rsidR="006E328F">
        <w:rPr>
          <w:rFonts w:hint="eastAsia"/>
        </w:rPr>
        <w:t>Княз</w:t>
      </w:r>
      <w:r w:rsidR="006E328F">
        <w:t xml:space="preserve"> </w:t>
      </w:r>
      <w:r w:rsidR="006E328F">
        <w:rPr>
          <w:rFonts w:hint="eastAsia"/>
        </w:rPr>
        <w:t>Александър</w:t>
      </w:r>
      <w:r w:rsidR="006E328F">
        <w:t xml:space="preserve"> I“ </w:t>
      </w:r>
      <w:r w:rsidR="006E328F">
        <w:rPr>
          <w:rFonts w:hint="eastAsia"/>
        </w:rPr>
        <w:t>№</w:t>
      </w:r>
      <w:r w:rsidR="006E328F">
        <w:t xml:space="preserve"> 1.</w:t>
      </w:r>
    </w:p>
    <w:p w:rsidR="006E328F" w:rsidRDefault="006E328F" w:rsidP="006E328F">
      <w:pPr>
        <w:pStyle w:val="Style1"/>
        <w:spacing w:before="240" w:line="276" w:lineRule="auto"/>
        <w:ind w:firstLine="567"/>
      </w:pPr>
      <w:r>
        <w:rPr>
          <w:rFonts w:hint="eastAsia"/>
        </w:rPr>
        <w:t>Сградата</w:t>
      </w:r>
      <w:r>
        <w:t xml:space="preserve"> 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идентификатор</w:t>
      </w:r>
      <w:r>
        <w:t xml:space="preserve"> 68134.405.3.1, </w:t>
      </w:r>
      <w:proofErr w:type="spellStart"/>
      <w:r>
        <w:rPr>
          <w:rFonts w:hint="eastAsia"/>
        </w:rPr>
        <w:t>находяща</w:t>
      </w:r>
      <w:proofErr w:type="spellEnd"/>
      <w:r>
        <w:t xml:space="preserve"> </w:t>
      </w:r>
      <w:r>
        <w:rPr>
          <w:rFonts w:hint="eastAsia"/>
        </w:rPr>
        <w:t>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поземлен</w:t>
      </w:r>
      <w:r>
        <w:t xml:space="preserve"> </w:t>
      </w:r>
      <w:r>
        <w:rPr>
          <w:rFonts w:hint="eastAsia"/>
        </w:rPr>
        <w:t>имот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идентификатор</w:t>
      </w:r>
      <w:r>
        <w:t xml:space="preserve"> 68134.405.3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кадастрална</w:t>
      </w:r>
      <w:r>
        <w:t xml:space="preserve"> </w:t>
      </w:r>
      <w:r>
        <w:rPr>
          <w:rFonts w:hint="eastAsia"/>
        </w:rPr>
        <w:t>карта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гр</w:t>
      </w:r>
      <w:r>
        <w:t xml:space="preserve">. </w:t>
      </w:r>
      <w:r>
        <w:rPr>
          <w:rFonts w:hint="eastAsia"/>
        </w:rPr>
        <w:t>София</w:t>
      </w:r>
      <w:r>
        <w:t xml:space="preserve">, </w:t>
      </w:r>
      <w:r>
        <w:rPr>
          <w:rFonts w:hint="eastAsia"/>
        </w:rPr>
        <w:t>одобрена</w:t>
      </w:r>
      <w:r>
        <w:t xml:space="preserve"> </w:t>
      </w:r>
      <w:r>
        <w:rPr>
          <w:rFonts w:hint="eastAsia"/>
        </w:rPr>
        <w:t>със</w:t>
      </w:r>
      <w:r>
        <w:t xml:space="preserve"> </w:t>
      </w:r>
      <w:r>
        <w:rPr>
          <w:rFonts w:hint="eastAsia"/>
        </w:rPr>
        <w:t>Заповед</w:t>
      </w:r>
      <w:r>
        <w:t xml:space="preserve"> </w:t>
      </w:r>
      <w:r>
        <w:rPr>
          <w:rFonts w:hint="eastAsia"/>
        </w:rPr>
        <w:t>№</w:t>
      </w:r>
      <w:r>
        <w:t xml:space="preserve"> </w:t>
      </w:r>
      <w:r>
        <w:rPr>
          <w:rFonts w:hint="eastAsia"/>
        </w:rPr>
        <w:t>РД</w:t>
      </w:r>
      <w:r>
        <w:t xml:space="preserve">-18-45/09.07.2010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изпълнителния</w:t>
      </w:r>
      <w:r>
        <w:t xml:space="preserve"> </w:t>
      </w:r>
      <w:r>
        <w:rPr>
          <w:rFonts w:hint="eastAsia"/>
        </w:rPr>
        <w:t>директор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АГКК</w:t>
      </w:r>
      <w:r>
        <w:t>.</w:t>
      </w:r>
    </w:p>
    <w:p w:rsidR="005E6F8B" w:rsidRDefault="00DF2B55" w:rsidP="006E328F">
      <w:pPr>
        <w:pStyle w:val="Style1"/>
        <w:spacing w:before="240"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D02D27" w:rsidRPr="00667886">
        <w:rPr>
          <w:szCs w:val="28"/>
        </w:rPr>
        <w:t>.</w:t>
      </w:r>
      <w:r w:rsidR="005E6F8B">
        <w:rPr>
          <w:szCs w:val="28"/>
        </w:rPr>
        <w:t xml:space="preserve"> </w:t>
      </w:r>
      <w:r w:rsidR="005E6F8B" w:rsidRPr="00B13347">
        <w:rPr>
          <w:szCs w:val="28"/>
        </w:rPr>
        <w:t>Предлагам(е)</w:t>
      </w:r>
      <w:r w:rsidR="005E6F8B">
        <w:rPr>
          <w:b/>
          <w:szCs w:val="28"/>
        </w:rPr>
        <w:t xml:space="preserve"> </w:t>
      </w:r>
      <w:r w:rsidR="005E6F8B" w:rsidRPr="00B13347">
        <w:rPr>
          <w:szCs w:val="28"/>
        </w:rPr>
        <w:t>гаранцион</w:t>
      </w:r>
      <w:r w:rsidR="005E6F8B">
        <w:rPr>
          <w:szCs w:val="28"/>
        </w:rPr>
        <w:t>ни</w:t>
      </w:r>
      <w:r w:rsidR="005E6F8B" w:rsidRPr="00B13347">
        <w:rPr>
          <w:szCs w:val="28"/>
        </w:rPr>
        <w:t xml:space="preserve"> срок</w:t>
      </w:r>
      <w:r w:rsidR="005E6F8B">
        <w:rPr>
          <w:szCs w:val="28"/>
        </w:rPr>
        <w:t>ове</w:t>
      </w:r>
      <w:r w:rsidR="005E6F8B" w:rsidRPr="00B13347">
        <w:rPr>
          <w:szCs w:val="28"/>
        </w:rPr>
        <w:t xml:space="preserve"> </w:t>
      </w:r>
      <w:r w:rsidR="005E6F8B">
        <w:rPr>
          <w:szCs w:val="28"/>
        </w:rPr>
        <w:t>н</w:t>
      </w:r>
      <w:r w:rsidR="005E6F8B" w:rsidRPr="00B13347">
        <w:rPr>
          <w:szCs w:val="28"/>
        </w:rPr>
        <w:t>а изпълнените СМР</w:t>
      </w:r>
      <w:r w:rsidR="005E6F8B">
        <w:rPr>
          <w:szCs w:val="28"/>
        </w:rPr>
        <w:t xml:space="preserve"> в години, както следва: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i/>
          <w:sz w:val="22"/>
          <w:szCs w:val="28"/>
          <w:lang w:val="en-GB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t>(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СМР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предлагат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години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да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бъдат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по-кратки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установените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Наредба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№ 2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31.07.2003 г. </w:t>
      </w:r>
      <w:proofErr w:type="spellStart"/>
      <w:proofErr w:type="gram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proofErr w:type="gram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въвеждане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експлоатация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строежите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Република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България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минимални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монтажни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работи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съоръжения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обекти</w:t>
      </w:r>
      <w:proofErr w:type="spellEnd"/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6E328F" w:rsidRPr="006E328F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6E328F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строителни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конструкции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(не по – малък от 10</w:t>
      </w:r>
      <w:r w:rsidRPr="005B57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десет</w:t>
      </w:r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6E328F">
        <w:rPr>
          <w:rFonts w:ascii="Times New Roman" w:hAnsi="Times New Roman"/>
          <w:sz w:val="24"/>
          <w:szCs w:val="24"/>
        </w:rPr>
        <w:t>;</w:t>
      </w:r>
    </w:p>
    <w:p w:rsidR="006E328F" w:rsidRPr="006E328F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6E328F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всички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видове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строително</w:t>
      </w:r>
      <w:r w:rsidRPr="006E328F">
        <w:rPr>
          <w:rFonts w:ascii="Times New Roman" w:hAnsi="Times New Roman"/>
          <w:sz w:val="24"/>
          <w:szCs w:val="24"/>
        </w:rPr>
        <w:t>-</w:t>
      </w:r>
      <w:r w:rsidRPr="006E328F">
        <w:rPr>
          <w:rFonts w:ascii="Times New Roman" w:hAnsi="Times New Roman" w:hint="eastAsia"/>
          <w:sz w:val="24"/>
          <w:szCs w:val="24"/>
        </w:rPr>
        <w:t>монтажни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r w:rsidRPr="006E328F">
        <w:rPr>
          <w:rFonts w:ascii="Times New Roman" w:hAnsi="Times New Roman" w:hint="eastAsia"/>
          <w:sz w:val="24"/>
          <w:szCs w:val="24"/>
        </w:rPr>
        <w:t>и</w:t>
      </w:r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довършителни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работи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– </w:t>
      </w:r>
      <w:r w:rsidRPr="006E328F"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6E328F">
        <w:rPr>
          <w:rFonts w:ascii="Times New Roman" w:hAnsi="Times New Roman"/>
          <w:sz w:val="24"/>
          <w:szCs w:val="24"/>
        </w:rPr>
        <w:t>5 (</w:t>
      </w:r>
      <w:proofErr w:type="spellStart"/>
      <w:r w:rsidRPr="006E328F">
        <w:rPr>
          <w:rFonts w:ascii="Times New Roman" w:hAnsi="Times New Roman"/>
          <w:sz w:val="24"/>
          <w:szCs w:val="24"/>
        </w:rPr>
        <w:t>пет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328F">
        <w:rPr>
          <w:rFonts w:ascii="Times New Roman" w:hAnsi="Times New Roman"/>
          <w:sz w:val="24"/>
          <w:szCs w:val="24"/>
        </w:rPr>
        <w:t>години</w:t>
      </w:r>
      <w:proofErr w:type="spellEnd"/>
      <w:r w:rsidRPr="006E328F">
        <w:rPr>
          <w:rFonts w:ascii="Times New Roman" w:hAnsi="Times New Roman"/>
          <w:sz w:val="24"/>
          <w:szCs w:val="24"/>
          <w:lang w:val="bg-BG"/>
        </w:rPr>
        <w:t>)</w:t>
      </w:r>
      <w:r w:rsidRPr="006E328F">
        <w:rPr>
          <w:rFonts w:ascii="Times New Roman" w:hAnsi="Times New Roman"/>
          <w:sz w:val="24"/>
          <w:szCs w:val="24"/>
        </w:rPr>
        <w:t>;</w:t>
      </w:r>
    </w:p>
    <w:p w:rsidR="00FE7A95" w:rsidRPr="00FE7A95" w:rsidRDefault="006E328F" w:rsidP="00FE7A95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6E328F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хидроизолационни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топлоизолационни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звукоизолационни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r w:rsidRPr="006E328F">
        <w:rPr>
          <w:rFonts w:ascii="Times New Roman" w:hAnsi="Times New Roman" w:hint="eastAsia"/>
          <w:sz w:val="24"/>
          <w:szCs w:val="24"/>
        </w:rPr>
        <w:t>и</w:t>
      </w:r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антикорозионни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работи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– ........................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по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пет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6E328F">
        <w:rPr>
          <w:rFonts w:ascii="Times New Roman" w:hAnsi="Times New Roman"/>
          <w:sz w:val="24"/>
          <w:szCs w:val="24"/>
        </w:rPr>
        <w:t>);</w:t>
      </w:r>
    </w:p>
    <w:p w:rsidR="00FE7A95" w:rsidRPr="00FE7A95" w:rsidRDefault="00FE7A95" w:rsidP="00FE7A95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E7A95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уплътнения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r w:rsidRPr="00FE7A95">
        <w:rPr>
          <w:rFonts w:ascii="Times New Roman" w:hAnsi="Times New Roman" w:hint="eastAsia"/>
          <w:sz w:val="24"/>
          <w:szCs w:val="24"/>
        </w:rPr>
        <w:t>и</w:t>
      </w:r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механизми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затваряне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врати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осигуряващи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херметичност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помещенията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– ........................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по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пет</w:t>
      </w:r>
      <w:proofErr w:type="spellEnd"/>
      <w:r w:rsidRPr="00FE7A9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E7A95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FE7A95">
        <w:rPr>
          <w:rFonts w:ascii="Times New Roman" w:hAnsi="Times New Roman"/>
          <w:sz w:val="24"/>
          <w:szCs w:val="24"/>
        </w:rPr>
        <w:t>);</w:t>
      </w:r>
    </w:p>
    <w:p w:rsidR="006E328F" w:rsidRPr="006E328F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E328F">
        <w:rPr>
          <w:rFonts w:ascii="Times New Roman" w:hAnsi="Times New Roman" w:hint="eastAsia"/>
          <w:sz w:val="24"/>
          <w:szCs w:val="24"/>
        </w:rPr>
        <w:t>за</w:t>
      </w:r>
      <w:proofErr w:type="spellEnd"/>
      <w:proofErr w:type="gram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всички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вътрешни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инсталации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(</w:t>
      </w:r>
      <w:r w:rsidRPr="006E328F">
        <w:rPr>
          <w:rFonts w:ascii="Times New Roman" w:hAnsi="Times New Roman" w:hint="eastAsia"/>
          <w:sz w:val="24"/>
          <w:szCs w:val="24"/>
        </w:rPr>
        <w:t>ЕЛ</w:t>
      </w:r>
      <w:r w:rsidRPr="006E3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ВиК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, </w:t>
      </w:r>
      <w:r w:rsidRPr="006E328F">
        <w:rPr>
          <w:rFonts w:ascii="Times New Roman" w:hAnsi="Times New Roman" w:hint="eastAsia"/>
          <w:sz w:val="24"/>
          <w:szCs w:val="24"/>
        </w:rPr>
        <w:t>ТОВК</w:t>
      </w:r>
      <w:r w:rsidRPr="006E328F">
        <w:rPr>
          <w:rFonts w:ascii="Times New Roman" w:hAnsi="Times New Roman"/>
          <w:sz w:val="24"/>
          <w:szCs w:val="24"/>
        </w:rPr>
        <w:t xml:space="preserve"> </w:t>
      </w:r>
      <w:r w:rsidRPr="006E328F">
        <w:rPr>
          <w:rFonts w:ascii="Times New Roman" w:hAnsi="Times New Roman" w:hint="eastAsia"/>
          <w:sz w:val="24"/>
          <w:szCs w:val="24"/>
        </w:rPr>
        <w:t>и</w:t>
      </w:r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др</w:t>
      </w:r>
      <w:proofErr w:type="spellEnd"/>
      <w:r w:rsidR="008C6310">
        <w:rPr>
          <w:rFonts w:ascii="Times New Roman" w:hAnsi="Times New Roman"/>
          <w:sz w:val="24"/>
          <w:szCs w:val="24"/>
        </w:rPr>
        <w:t xml:space="preserve">.) – </w:t>
      </w:r>
      <w:r w:rsidRPr="006E328F"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6E328F">
        <w:rPr>
          <w:rFonts w:ascii="Times New Roman" w:hAnsi="Times New Roman"/>
          <w:sz w:val="24"/>
          <w:szCs w:val="24"/>
        </w:rPr>
        <w:t>5 (</w:t>
      </w:r>
      <w:proofErr w:type="spellStart"/>
      <w:r w:rsidRPr="006E328F">
        <w:rPr>
          <w:rFonts w:ascii="Times New Roman" w:hAnsi="Times New Roman"/>
          <w:sz w:val="24"/>
          <w:szCs w:val="24"/>
        </w:rPr>
        <w:t>пет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328F">
        <w:rPr>
          <w:rFonts w:ascii="Times New Roman" w:hAnsi="Times New Roman"/>
          <w:sz w:val="24"/>
          <w:szCs w:val="24"/>
        </w:rPr>
        <w:t>години</w:t>
      </w:r>
      <w:proofErr w:type="spellEnd"/>
      <w:r w:rsidRPr="006E328F">
        <w:rPr>
          <w:rFonts w:ascii="Times New Roman" w:hAnsi="Times New Roman"/>
          <w:sz w:val="24"/>
          <w:szCs w:val="24"/>
          <w:lang w:val="bg-BG"/>
        </w:rPr>
        <w:t>)</w:t>
      </w:r>
      <w:r w:rsidRPr="006E328F">
        <w:rPr>
          <w:rFonts w:ascii="Times New Roman" w:hAnsi="Times New Roman"/>
          <w:sz w:val="24"/>
          <w:szCs w:val="24"/>
        </w:rPr>
        <w:t>;</w:t>
      </w:r>
    </w:p>
    <w:p w:rsidR="008C6310" w:rsidRPr="008C6310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6E328F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всички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машини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r w:rsidRPr="006E328F">
        <w:rPr>
          <w:rFonts w:ascii="Times New Roman" w:hAnsi="Times New Roman" w:hint="eastAsia"/>
          <w:sz w:val="24"/>
          <w:szCs w:val="24"/>
        </w:rPr>
        <w:t>и</w:t>
      </w:r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съоръжения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– ........................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дадения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срок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производителя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но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по</w:t>
      </w:r>
      <w:r w:rsidRPr="006E328F">
        <w:rPr>
          <w:rFonts w:ascii="Times New Roman" w:hAnsi="Times New Roman"/>
          <w:sz w:val="24"/>
          <w:szCs w:val="24"/>
        </w:rPr>
        <w:t>-</w:t>
      </w:r>
      <w:r w:rsidRPr="006E328F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две</w:t>
      </w:r>
      <w:proofErr w:type="spellEnd"/>
      <w:r w:rsidRPr="006E32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6E328F">
        <w:rPr>
          <w:rFonts w:ascii="Times New Roman" w:hAnsi="Times New Roman"/>
          <w:sz w:val="24"/>
          <w:szCs w:val="24"/>
        </w:rPr>
        <w:t>);</w:t>
      </w:r>
    </w:p>
    <w:p w:rsidR="008C6310" w:rsidRPr="008C6310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C6310">
        <w:rPr>
          <w:rFonts w:ascii="Times New Roman" w:hAnsi="Times New Roman" w:hint="eastAsia"/>
          <w:sz w:val="24"/>
          <w:szCs w:val="24"/>
        </w:rPr>
        <w:t>за</w:t>
      </w:r>
      <w:proofErr w:type="spellEnd"/>
      <w:proofErr w:type="gram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табла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структурно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окабеляване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метални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части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кабелни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скари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закладни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части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r w:rsidRPr="008C6310">
        <w:rPr>
          <w:rFonts w:ascii="Times New Roman" w:hAnsi="Times New Roman" w:hint="eastAsia"/>
          <w:sz w:val="24"/>
          <w:szCs w:val="24"/>
        </w:rPr>
        <w:t>и</w:t>
      </w:r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др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.) – </w:t>
      </w:r>
      <w:r w:rsidR="008C6310" w:rsidRPr="008C6310">
        <w:rPr>
          <w:rFonts w:ascii="Times New Roman" w:hAnsi="Times New Roman"/>
          <w:sz w:val="24"/>
          <w:szCs w:val="24"/>
        </w:rPr>
        <w:t xml:space="preserve">........................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по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пет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>);</w:t>
      </w:r>
    </w:p>
    <w:p w:rsidR="008C6310" w:rsidRPr="008C6310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8C6310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осветителни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тела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– </w:t>
      </w:r>
      <w:r w:rsidR="008C6310" w:rsidRPr="008C6310">
        <w:rPr>
          <w:rFonts w:ascii="Times New Roman" w:hAnsi="Times New Roman"/>
          <w:sz w:val="24"/>
          <w:szCs w:val="24"/>
        </w:rPr>
        <w:t xml:space="preserve">........................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дадения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срок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производителя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но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по</w:t>
      </w:r>
      <w:r w:rsidR="008C6310" w:rsidRPr="008C6310">
        <w:rPr>
          <w:rFonts w:ascii="Times New Roman" w:hAnsi="Times New Roman"/>
          <w:sz w:val="24"/>
          <w:szCs w:val="24"/>
        </w:rPr>
        <w:t>-</w:t>
      </w:r>
      <w:r w:rsidR="008C6310" w:rsidRPr="008C6310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две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C6310" w:rsidRPr="008C6310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8C6310">
        <w:rPr>
          <w:rFonts w:ascii="Times New Roman" w:hAnsi="Times New Roman"/>
          <w:sz w:val="24"/>
          <w:szCs w:val="24"/>
        </w:rPr>
        <w:t>);</w:t>
      </w:r>
    </w:p>
    <w:p w:rsidR="008C6310" w:rsidRPr="008C6310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8C6310">
        <w:rPr>
          <w:rFonts w:ascii="Times New Roman" w:hAnsi="Times New Roman" w:hint="eastAsia"/>
          <w:sz w:val="24"/>
          <w:szCs w:val="24"/>
        </w:rPr>
        <w:t>осветители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– </w:t>
      </w:r>
      <w:r w:rsidR="008C6310" w:rsidRPr="006E328F">
        <w:rPr>
          <w:rFonts w:ascii="Times New Roman" w:hAnsi="Times New Roman"/>
          <w:sz w:val="24"/>
          <w:szCs w:val="24"/>
        </w:rPr>
        <w:t xml:space="preserve">........................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дадения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срок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производителя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но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по</w:t>
      </w:r>
      <w:r w:rsidR="008C6310" w:rsidRPr="006E328F">
        <w:rPr>
          <w:rFonts w:ascii="Times New Roman" w:hAnsi="Times New Roman"/>
          <w:sz w:val="24"/>
          <w:szCs w:val="24"/>
        </w:rPr>
        <w:t>-</w:t>
      </w:r>
      <w:r w:rsidR="008C6310" w:rsidRPr="006E328F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две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>);</w:t>
      </w:r>
    </w:p>
    <w:p w:rsidR="008C6310" w:rsidRPr="008C6310" w:rsidRDefault="006E328F" w:rsidP="008C6310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8C6310">
        <w:rPr>
          <w:rFonts w:ascii="Times New Roman" w:hAnsi="Times New Roman" w:hint="eastAsia"/>
          <w:sz w:val="24"/>
          <w:szCs w:val="24"/>
        </w:rPr>
        <w:lastRenderedPageBreak/>
        <w:t>за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електроника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</w:t>
      </w:r>
      <w:r w:rsidRPr="008C6310">
        <w:rPr>
          <w:rFonts w:ascii="Times New Roman" w:hAnsi="Times New Roman" w:hint="eastAsia"/>
          <w:sz w:val="24"/>
          <w:szCs w:val="24"/>
        </w:rPr>
        <w:t>и</w:t>
      </w:r>
      <w:r w:rsidRPr="008C6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10">
        <w:rPr>
          <w:rFonts w:ascii="Times New Roman" w:hAnsi="Times New Roman" w:hint="eastAsia"/>
          <w:sz w:val="24"/>
          <w:szCs w:val="24"/>
        </w:rPr>
        <w:t>управление</w:t>
      </w:r>
      <w:proofErr w:type="spellEnd"/>
      <w:r w:rsidRPr="008C6310">
        <w:rPr>
          <w:rFonts w:ascii="Times New Roman" w:hAnsi="Times New Roman"/>
          <w:sz w:val="24"/>
          <w:szCs w:val="24"/>
        </w:rPr>
        <w:t xml:space="preserve"> – </w:t>
      </w:r>
      <w:r w:rsidR="008C6310" w:rsidRPr="006E328F">
        <w:rPr>
          <w:rFonts w:ascii="Times New Roman" w:hAnsi="Times New Roman"/>
          <w:sz w:val="24"/>
          <w:szCs w:val="24"/>
        </w:rPr>
        <w:t xml:space="preserve">........................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дадения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срок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производителя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но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по</w:t>
      </w:r>
      <w:r w:rsidR="008C6310" w:rsidRPr="006E328F">
        <w:rPr>
          <w:rFonts w:ascii="Times New Roman" w:hAnsi="Times New Roman"/>
          <w:sz w:val="24"/>
          <w:szCs w:val="24"/>
        </w:rPr>
        <w:t>-</w:t>
      </w:r>
      <w:r w:rsidR="008C6310" w:rsidRPr="006E328F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две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C6310" w:rsidRPr="006E328F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="008C6310" w:rsidRPr="006E328F">
        <w:rPr>
          <w:rFonts w:ascii="Times New Roman" w:hAnsi="Times New Roman"/>
          <w:sz w:val="24"/>
          <w:szCs w:val="24"/>
        </w:rPr>
        <w:t>);</w:t>
      </w:r>
    </w:p>
    <w:p w:rsidR="00E43AD7" w:rsidRDefault="00DE5FCA" w:rsidP="00E43AD7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DE5FCA">
        <w:rPr>
          <w:rFonts w:ascii="Times New Roman" w:hAnsi="Times New Roman" w:hint="eastAsia"/>
          <w:sz w:val="24"/>
          <w:szCs w:val="24"/>
          <w:lang w:val="bg-BG"/>
        </w:rPr>
        <w:t>Гаранционните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срокове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започват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текат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датата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издаване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C6310">
        <w:rPr>
          <w:rFonts w:ascii="Times New Roman" w:hAnsi="Times New Roman"/>
          <w:sz w:val="24"/>
          <w:szCs w:val="24"/>
          <w:lang w:val="bg-BG"/>
        </w:rPr>
        <w:t>Разрешение за ползване на строежа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съответният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компетентен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орган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. 20,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.3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Наредба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№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2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31.07.2003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г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въвеждане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експлоатация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строежите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Република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България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минимални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гаранционни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срокове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изпълнени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строителни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монтажни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работи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съоръжения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строителни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обекти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97492" w:rsidRPr="00F647BC" w:rsidRDefault="00DF2B55" w:rsidP="00E43AD7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8A2AD8">
        <w:rPr>
          <w:rFonts w:ascii="Times New Roman" w:hAnsi="Times New Roman"/>
          <w:sz w:val="24"/>
          <w:szCs w:val="24"/>
          <w:lang w:val="bg-BG"/>
        </w:rPr>
        <w:t>5</w:t>
      </w:r>
      <w:r w:rsidR="00E7495B" w:rsidRPr="008A2AD8">
        <w:rPr>
          <w:rFonts w:ascii="Times New Roman" w:hAnsi="Times New Roman"/>
          <w:sz w:val="24"/>
          <w:szCs w:val="24"/>
          <w:lang w:val="bg-BG"/>
        </w:rPr>
        <w:t xml:space="preserve">.1. </w:t>
      </w:r>
      <w:r w:rsidR="002319C9" w:rsidRPr="008A2AD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319C9" w:rsidRPr="008A2AD8">
        <w:rPr>
          <w:rFonts w:ascii="Times New Roman" w:hAnsi="Times New Roman"/>
          <w:sz w:val="24"/>
          <w:szCs w:val="24"/>
        </w:rPr>
        <w:t>рамките</w:t>
      </w:r>
      <w:proofErr w:type="spellEnd"/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8A2AD8">
        <w:rPr>
          <w:rFonts w:ascii="Times New Roman" w:hAnsi="Times New Roman"/>
          <w:sz w:val="24"/>
          <w:szCs w:val="24"/>
        </w:rPr>
        <w:t>на</w:t>
      </w:r>
      <w:proofErr w:type="spellEnd"/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8A2AD8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8A2AD8">
        <w:rPr>
          <w:rFonts w:ascii="Times New Roman" w:hAnsi="Times New Roman"/>
          <w:sz w:val="24"/>
          <w:szCs w:val="24"/>
        </w:rPr>
        <w:t>срок</w:t>
      </w:r>
      <w:proofErr w:type="spellEnd"/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8A2AD8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="00DE01D4" w:rsidRPr="008A2AD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A2AD8" w:rsidRPr="008A2AD8">
        <w:rPr>
          <w:rFonts w:ascii="Times New Roman" w:hAnsi="Times New Roman"/>
          <w:sz w:val="24"/>
          <w:szCs w:val="24"/>
          <w:lang w:val="bg-BG"/>
        </w:rPr>
        <w:t xml:space="preserve">извършените </w:t>
      </w:r>
      <w:proofErr w:type="spellStart"/>
      <w:r w:rsidR="008A2AD8" w:rsidRPr="008A2AD8">
        <w:rPr>
          <w:rFonts w:ascii="Times New Roman" w:hAnsi="Times New Roman"/>
          <w:sz w:val="24"/>
          <w:szCs w:val="24"/>
          <w:lang w:val="en-GB"/>
        </w:rPr>
        <w:t>строително-монтажни</w:t>
      </w:r>
      <w:proofErr w:type="spellEnd"/>
      <w:r w:rsidR="00DE01D4" w:rsidRPr="008A2AD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8A2AD8">
        <w:rPr>
          <w:rFonts w:ascii="Times New Roman" w:hAnsi="Times New Roman"/>
          <w:sz w:val="24"/>
          <w:szCs w:val="24"/>
          <w:lang w:val="en-GB"/>
        </w:rPr>
        <w:t>работи</w:t>
      </w:r>
      <w:proofErr w:type="spellEnd"/>
      <w:r w:rsidR="002319C9" w:rsidRPr="008A2AD8">
        <w:rPr>
          <w:rFonts w:ascii="Times New Roman" w:hAnsi="Times New Roman"/>
          <w:sz w:val="24"/>
          <w:szCs w:val="24"/>
        </w:rPr>
        <w:t xml:space="preserve">, </w:t>
      </w:r>
      <w:r w:rsidR="002319C9" w:rsidRPr="008A2AD8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2319C9" w:rsidRPr="008A2AD8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2319C9" w:rsidRPr="008A2AD8">
        <w:rPr>
          <w:rFonts w:ascii="Times New Roman" w:hAnsi="Times New Roman"/>
          <w:sz w:val="24"/>
          <w:szCs w:val="24"/>
          <w:lang w:val="bg-BG"/>
        </w:rPr>
        <w:t>е)</w:t>
      </w:r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8A2AD8">
        <w:rPr>
          <w:rFonts w:ascii="Times New Roman" w:hAnsi="Times New Roman"/>
          <w:sz w:val="24"/>
          <w:szCs w:val="24"/>
        </w:rPr>
        <w:t>да</w:t>
      </w:r>
      <w:proofErr w:type="spellEnd"/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8A2AD8">
        <w:rPr>
          <w:rFonts w:ascii="Times New Roman" w:hAnsi="Times New Roman"/>
          <w:sz w:val="24"/>
          <w:szCs w:val="24"/>
        </w:rPr>
        <w:t>осигур</w:t>
      </w:r>
      <w:proofErr w:type="spellEnd"/>
      <w:r w:rsidR="002319C9" w:rsidRPr="008A2AD8">
        <w:rPr>
          <w:rFonts w:ascii="Times New Roman" w:hAnsi="Times New Roman"/>
          <w:sz w:val="24"/>
          <w:szCs w:val="24"/>
          <w:lang w:val="bg-BG"/>
        </w:rPr>
        <w:t>я(</w:t>
      </w:r>
      <w:r w:rsidR="002319C9" w:rsidRPr="008A2AD8">
        <w:rPr>
          <w:rFonts w:ascii="Times New Roman" w:hAnsi="Times New Roman"/>
          <w:sz w:val="24"/>
          <w:szCs w:val="24"/>
        </w:rPr>
        <w:t>и</w:t>
      </w:r>
      <w:r w:rsidR="002319C9" w:rsidRPr="008A2AD8">
        <w:rPr>
          <w:rFonts w:ascii="Times New Roman" w:hAnsi="Times New Roman"/>
          <w:sz w:val="24"/>
          <w:szCs w:val="24"/>
          <w:lang w:val="bg-BG"/>
        </w:rPr>
        <w:t>м)</w:t>
      </w:r>
      <w:r w:rsidR="002319C9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работоспособността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 </w:t>
      </w:r>
      <w:r w:rsidR="008A2AD8" w:rsidRPr="008A2AD8">
        <w:rPr>
          <w:rFonts w:ascii="Times New Roman" w:hAnsi="Times New Roman"/>
          <w:sz w:val="24"/>
          <w:szCs w:val="24"/>
          <w:lang w:val="bg-BG"/>
        </w:rPr>
        <w:t>на</w:t>
      </w:r>
      <w:r w:rsidR="008A2AD8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D8" w:rsidRPr="008A2AD8">
        <w:rPr>
          <w:rFonts w:ascii="Times New Roman" w:hAnsi="Times New Roman"/>
          <w:sz w:val="24"/>
          <w:szCs w:val="24"/>
        </w:rPr>
        <w:t>на</w:t>
      </w:r>
      <w:proofErr w:type="spellEnd"/>
      <w:r w:rsidR="008A2AD8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D8" w:rsidRPr="00342FAE">
        <w:rPr>
          <w:rFonts w:ascii="Times New Roman" w:hAnsi="Times New Roman"/>
          <w:sz w:val="24"/>
          <w:szCs w:val="24"/>
          <w:lang w:val="en-GB"/>
        </w:rPr>
        <w:t>реконструираните</w:t>
      </w:r>
      <w:proofErr w:type="spellEnd"/>
      <w:r w:rsidR="008A2AD8" w:rsidRPr="00342F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A2AD8" w:rsidRPr="00342FAE">
        <w:rPr>
          <w:rFonts w:ascii="Times New Roman" w:hAnsi="Times New Roman"/>
          <w:sz w:val="24"/>
          <w:szCs w:val="24"/>
          <w:lang w:val="en-GB"/>
        </w:rPr>
        <w:t>зони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оборудване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машини</w:t>
      </w:r>
      <w:proofErr w:type="spellEnd"/>
      <w:r w:rsidR="00F33EAC" w:rsidRPr="008A2AD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33EAC" w:rsidRPr="008A2AD8">
        <w:rPr>
          <w:rFonts w:ascii="Times New Roman" w:hAnsi="Times New Roman"/>
          <w:sz w:val="24"/>
          <w:szCs w:val="24"/>
        </w:rPr>
        <w:t>п</w:t>
      </w:r>
      <w:r w:rsidR="00DE01D4" w:rsidRPr="008A2AD8">
        <w:rPr>
          <w:rFonts w:ascii="Times New Roman" w:hAnsi="Times New Roman"/>
          <w:sz w:val="24"/>
          <w:szCs w:val="24"/>
        </w:rPr>
        <w:t>ълната</w:t>
      </w:r>
      <w:proofErr w:type="spellEnd"/>
      <w:r w:rsidR="00DE01D4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8A2AD8">
        <w:rPr>
          <w:rFonts w:ascii="Times New Roman" w:hAnsi="Times New Roman"/>
          <w:sz w:val="24"/>
          <w:szCs w:val="24"/>
        </w:rPr>
        <w:t>им</w:t>
      </w:r>
      <w:proofErr w:type="spellEnd"/>
      <w:r w:rsidR="00DE01D4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8A2AD8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DE01D4" w:rsidRPr="008A2A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01D4" w:rsidRPr="008A2AD8">
        <w:rPr>
          <w:rFonts w:ascii="Times New Roman" w:hAnsi="Times New Roman"/>
          <w:sz w:val="24"/>
          <w:szCs w:val="24"/>
        </w:rPr>
        <w:t>обем</w:t>
      </w:r>
      <w:proofErr w:type="spellEnd"/>
      <w:r w:rsidR="00DE01D4" w:rsidRPr="008A2AD8">
        <w:rPr>
          <w:rFonts w:ascii="Times New Roman" w:hAnsi="Times New Roman"/>
          <w:sz w:val="24"/>
          <w:szCs w:val="24"/>
          <w:lang w:val="bg-BG"/>
        </w:rPr>
        <w:t>.</w:t>
      </w:r>
      <w:r w:rsidR="00E97492" w:rsidRPr="008A2AD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Всички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настройки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профилактики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E97492" w:rsidRPr="008A2AD8">
        <w:rPr>
          <w:rFonts w:ascii="Times New Roman" w:hAnsi="Times New Roman"/>
          <w:sz w:val="24"/>
          <w:szCs w:val="24"/>
        </w:rPr>
        <w:t>др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>.,</w:t>
      </w:r>
      <w:proofErr w:type="gramEnd"/>
      <w:r w:rsidR="00E97492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предвидени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E97492" w:rsidRPr="008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8A2AD8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срок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инсталациите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се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извършват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от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r w:rsidR="00E97492" w:rsidRPr="00F647BC">
        <w:rPr>
          <w:rFonts w:ascii="Times New Roman" w:hAnsi="Times New Roman"/>
          <w:sz w:val="24"/>
          <w:szCs w:val="24"/>
          <w:lang w:val="bg-BG"/>
        </w:rPr>
        <w:t>мен (нас)</w:t>
      </w:r>
      <w:r w:rsidR="00E97492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като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дължи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за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това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никакви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плащания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>.</w:t>
      </w:r>
    </w:p>
    <w:p w:rsidR="00E7495B" w:rsidRDefault="00DF2B55" w:rsidP="00DE01D4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D8522D">
        <w:rPr>
          <w:rFonts w:ascii="Times New Roman" w:hAnsi="Times New Roman"/>
          <w:sz w:val="24"/>
          <w:szCs w:val="24"/>
          <w:lang w:val="bg-BG"/>
        </w:rPr>
        <w:t>5</w:t>
      </w:r>
      <w:r w:rsidR="00DE01D4" w:rsidRPr="00D8522D">
        <w:rPr>
          <w:rFonts w:ascii="Times New Roman" w:hAnsi="Times New Roman"/>
          <w:sz w:val="24"/>
          <w:szCs w:val="24"/>
          <w:lang w:val="bg-BG"/>
        </w:rPr>
        <w:t>.2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време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D8522D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D8522D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отстранява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възникнали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и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безплатно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компоненти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които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окажат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дефектни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монтаж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Ако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възникне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събитие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компонент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,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D8522D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D8522D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(им)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>.</w:t>
      </w:r>
    </w:p>
    <w:p w:rsidR="00E43AD7" w:rsidRPr="00E43AD7" w:rsidRDefault="00E43AD7" w:rsidP="00E43AD7">
      <w:pPr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</w:p>
    <w:p w:rsidR="00B9279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E43AD7" w:rsidRPr="00667886" w:rsidRDefault="00E43AD7" w:rsidP="00E43AD7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B355E" w:rsidRDefault="00DE01D4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94108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294108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294108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294108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294108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, се задължавам(е) да представя(им) при сключване на договора гаранция за изпълнението му съглас</w:t>
      </w:r>
      <w:r w:rsidR="00FC6D29">
        <w:rPr>
          <w:rFonts w:ascii="Times New Roman" w:hAnsi="Times New Roman"/>
          <w:sz w:val="24"/>
          <w:szCs w:val="24"/>
          <w:lang w:val="bg-BG"/>
        </w:rPr>
        <w:t>но условията на документацията,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294108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E43AD7" w:rsidRDefault="00E43AD7" w:rsidP="00E43AD7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en-GB"/>
        </w:rPr>
      </w:pPr>
    </w:p>
    <w:p w:rsidR="00FC6D29" w:rsidRPr="00FC6D29" w:rsidRDefault="00FC6D29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З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адължавам</w:t>
      </w:r>
      <w:r w:rsidRPr="00FC6D29">
        <w:rPr>
          <w:rFonts w:ascii="Times New Roman" w:hAnsi="Times New Roman"/>
          <w:sz w:val="24"/>
          <w:szCs w:val="24"/>
          <w:lang w:val="bg-BG"/>
        </w:rPr>
        <w:t>(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FC6D29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Pr="00294108">
        <w:rPr>
          <w:rFonts w:ascii="Times New Roman" w:hAnsi="Times New Roman"/>
          <w:sz w:val="24"/>
          <w:szCs w:val="24"/>
          <w:lang w:val="bg-BG"/>
        </w:rPr>
        <w:t>да представя(им)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гаранциите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авансови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плащания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ако има такива</w:t>
      </w:r>
      <w:r>
        <w:rPr>
          <w:rFonts w:ascii="Times New Roman" w:hAnsi="Times New Roman"/>
          <w:sz w:val="24"/>
          <w:szCs w:val="24"/>
          <w:lang w:val="en-GB"/>
        </w:rPr>
        <w:t>)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предвидени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раздел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I</w:t>
      </w:r>
      <w:r>
        <w:rPr>
          <w:rFonts w:ascii="Times New Roman" w:hAnsi="Times New Roman"/>
          <w:sz w:val="24"/>
          <w:szCs w:val="24"/>
          <w:lang w:val="bg-BG"/>
        </w:rPr>
        <w:t>.Б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A526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04E18">
        <w:rPr>
          <w:rFonts w:ascii="Times New Roman" w:hAnsi="Times New Roman"/>
          <w:sz w:val="24"/>
          <w:szCs w:val="24"/>
          <w:lang w:val="bg-BG"/>
        </w:rPr>
        <w:t>7.2.1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04E18">
        <w:rPr>
          <w:rFonts w:ascii="Times New Roman" w:hAnsi="Times New Roman"/>
          <w:sz w:val="24"/>
          <w:szCs w:val="24"/>
          <w:lang w:val="bg-BG"/>
        </w:rPr>
        <w:t>т. 7.2.4 и т. 7.3.3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FC6D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6D29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>
        <w:rPr>
          <w:rFonts w:ascii="Times New Roman" w:hAnsi="Times New Roman"/>
          <w:sz w:val="24"/>
          <w:szCs w:val="24"/>
          <w:lang w:val="bg-BG"/>
        </w:rPr>
        <w:t>, в срокове съгласно договора за възлагане на обществената поръчка.</w:t>
      </w:r>
    </w:p>
    <w:p w:rsidR="007E3AEF" w:rsidRPr="00667886" w:rsidRDefault="007E3AEF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667886" w:rsidRDefault="00E7548F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DF2B55"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DF2B55">
        <w:rPr>
          <w:rFonts w:ascii="Times New Roman" w:hAnsi="Times New Roman"/>
          <w:sz w:val="24"/>
          <w:szCs w:val="24"/>
          <w:lang w:val="bg-BG"/>
        </w:rPr>
        <w:t>бр. листа</w:t>
      </w:r>
      <w:r w:rsidR="002C720C"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D205A4" w:rsidRDefault="00E7548F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Стратегия за управление на рискови аспекти по време на изпълнение на строителството - …………………………………… бр. листа;</w:t>
      </w:r>
    </w:p>
    <w:p w:rsidR="00BC603A" w:rsidRPr="00667886" w:rsidRDefault="00BC603A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205A4" w:rsidRDefault="00D205A4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E43AD7" w:rsidRPr="00667886" w:rsidRDefault="00E43AD7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FC6D29">
        <w:rPr>
          <w:rFonts w:ascii="Times New Roman" w:hAnsi="Times New Roman"/>
          <w:sz w:val="24"/>
          <w:szCs w:val="24"/>
          <w:lang w:val="bg-BG"/>
        </w:rPr>
        <w:t>............................ 20</w:t>
      </w:r>
      <w:r w:rsidR="00FC6D29">
        <w:rPr>
          <w:rFonts w:ascii="Times New Roman" w:hAnsi="Times New Roman"/>
          <w:sz w:val="24"/>
          <w:szCs w:val="24"/>
          <w:lang w:val="en-GB"/>
        </w:rPr>
        <w:t>20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7548F" w:rsidRPr="00E7548F" w:rsidRDefault="00DB34EE" w:rsidP="00E7548F">
      <w:pPr>
        <w:autoSpaceDE w:val="0"/>
        <w:autoSpaceDN w:val="0"/>
        <w:adjustRightInd w:val="0"/>
        <w:spacing w:before="19" w:line="240" w:lineRule="auto"/>
        <w:ind w:right="-142" w:firstLine="0"/>
        <w:rPr>
          <w:rFonts w:ascii="Times New Roman" w:eastAsiaTheme="minorEastAsia" w:hAnsi="Times New Roman"/>
          <w:sz w:val="20"/>
          <w:szCs w:val="20"/>
          <w:lang w:val="bg-BG"/>
        </w:rPr>
      </w:pPr>
      <w:r w:rsidRPr="00E7548F">
        <w:rPr>
          <w:rFonts w:ascii="Times New Roman" w:hAnsi="Times New Roman"/>
          <w:sz w:val="20"/>
          <w:szCs w:val="20"/>
          <w:lang w:val="bg-BG" w:eastAsia="en-US"/>
        </w:rPr>
        <w:lastRenderedPageBreak/>
        <w:t>*</w:t>
      </w:r>
      <w:r w:rsidR="00E7548F" w:rsidRPr="00E7548F">
        <w:rPr>
          <w:rFonts w:ascii="Times New Roman" w:eastAsiaTheme="minorEastAsia" w:hAnsi="Times New Roman"/>
          <w:iCs/>
          <w:sz w:val="20"/>
          <w:szCs w:val="20"/>
          <w:lang w:val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EF5CAE" w:rsidRPr="008864BA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e-mail</w:t>
      </w:r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BD" w:rsidRDefault="00992BBD">
      <w:pPr>
        <w:spacing w:line="240" w:lineRule="auto"/>
      </w:pPr>
      <w:r>
        <w:separator/>
      </w:r>
    </w:p>
  </w:endnote>
  <w:endnote w:type="continuationSeparator" w:id="0">
    <w:p w:rsidR="00992BBD" w:rsidRDefault="00992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E55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92B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E55A7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E43AD7">
      <w:rPr>
        <w:rStyle w:val="PageNumber"/>
        <w:rFonts w:ascii="Times New Roman" w:hAnsi="Times New Roman"/>
        <w:noProof/>
        <w:sz w:val="20"/>
        <w:szCs w:val="20"/>
      </w:rPr>
      <w:t>5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992BBD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BD" w:rsidRDefault="00992BBD">
      <w:pPr>
        <w:spacing w:line="240" w:lineRule="auto"/>
      </w:pPr>
      <w:r>
        <w:separator/>
      </w:r>
    </w:p>
  </w:footnote>
  <w:footnote w:type="continuationSeparator" w:id="0">
    <w:p w:rsidR="00992BBD" w:rsidRDefault="00992B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0680"/>
    <w:rsid w:val="0007347C"/>
    <w:rsid w:val="000756F8"/>
    <w:rsid w:val="00090F09"/>
    <w:rsid w:val="000B409A"/>
    <w:rsid w:val="000C2BC1"/>
    <w:rsid w:val="000D3A33"/>
    <w:rsid w:val="000E3A82"/>
    <w:rsid w:val="000E4D13"/>
    <w:rsid w:val="000E7C34"/>
    <w:rsid w:val="000F72E6"/>
    <w:rsid w:val="000F73B2"/>
    <w:rsid w:val="0010358A"/>
    <w:rsid w:val="00107AAA"/>
    <w:rsid w:val="00113627"/>
    <w:rsid w:val="001145DF"/>
    <w:rsid w:val="00126F5A"/>
    <w:rsid w:val="00130071"/>
    <w:rsid w:val="001370E7"/>
    <w:rsid w:val="0014441D"/>
    <w:rsid w:val="001472D9"/>
    <w:rsid w:val="001673F4"/>
    <w:rsid w:val="001706C2"/>
    <w:rsid w:val="00176A05"/>
    <w:rsid w:val="00197D9E"/>
    <w:rsid w:val="001A49DE"/>
    <w:rsid w:val="001A5340"/>
    <w:rsid w:val="001C0495"/>
    <w:rsid w:val="001C2EAB"/>
    <w:rsid w:val="001D3B3C"/>
    <w:rsid w:val="001D44E4"/>
    <w:rsid w:val="001E0C31"/>
    <w:rsid w:val="001F363E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74873"/>
    <w:rsid w:val="00293F50"/>
    <w:rsid w:val="00294108"/>
    <w:rsid w:val="00296870"/>
    <w:rsid w:val="0029730C"/>
    <w:rsid w:val="002C23E6"/>
    <w:rsid w:val="002C2ECE"/>
    <w:rsid w:val="002C720C"/>
    <w:rsid w:val="002D4F41"/>
    <w:rsid w:val="002D703A"/>
    <w:rsid w:val="002F2518"/>
    <w:rsid w:val="002F744F"/>
    <w:rsid w:val="00304DC9"/>
    <w:rsid w:val="00311473"/>
    <w:rsid w:val="00312CE4"/>
    <w:rsid w:val="00314C34"/>
    <w:rsid w:val="003308F1"/>
    <w:rsid w:val="0034053A"/>
    <w:rsid w:val="00340EA7"/>
    <w:rsid w:val="0035395F"/>
    <w:rsid w:val="00355C48"/>
    <w:rsid w:val="003650F1"/>
    <w:rsid w:val="00373F54"/>
    <w:rsid w:val="003768D9"/>
    <w:rsid w:val="00376990"/>
    <w:rsid w:val="0038088A"/>
    <w:rsid w:val="003933A7"/>
    <w:rsid w:val="0039659B"/>
    <w:rsid w:val="003A03B0"/>
    <w:rsid w:val="003B059E"/>
    <w:rsid w:val="003D03B1"/>
    <w:rsid w:val="003F0FBA"/>
    <w:rsid w:val="003F15C1"/>
    <w:rsid w:val="004010BB"/>
    <w:rsid w:val="004131A8"/>
    <w:rsid w:val="004156C6"/>
    <w:rsid w:val="00420D6A"/>
    <w:rsid w:val="00422CDA"/>
    <w:rsid w:val="00434AC6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4F16A7"/>
    <w:rsid w:val="005062CD"/>
    <w:rsid w:val="00507638"/>
    <w:rsid w:val="00523B38"/>
    <w:rsid w:val="00526288"/>
    <w:rsid w:val="005319D7"/>
    <w:rsid w:val="00540E7B"/>
    <w:rsid w:val="00547C0B"/>
    <w:rsid w:val="00552B63"/>
    <w:rsid w:val="005556E9"/>
    <w:rsid w:val="00565255"/>
    <w:rsid w:val="005946B6"/>
    <w:rsid w:val="00595EAF"/>
    <w:rsid w:val="0059784C"/>
    <w:rsid w:val="005C25C1"/>
    <w:rsid w:val="005C507F"/>
    <w:rsid w:val="005D6068"/>
    <w:rsid w:val="005E691B"/>
    <w:rsid w:val="005E6F8B"/>
    <w:rsid w:val="005F6488"/>
    <w:rsid w:val="00601AF4"/>
    <w:rsid w:val="006150DE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83C43"/>
    <w:rsid w:val="00691348"/>
    <w:rsid w:val="00693779"/>
    <w:rsid w:val="006A00FC"/>
    <w:rsid w:val="006A432A"/>
    <w:rsid w:val="006A4B32"/>
    <w:rsid w:val="006A4D13"/>
    <w:rsid w:val="006B1196"/>
    <w:rsid w:val="006C0CED"/>
    <w:rsid w:val="006C10F8"/>
    <w:rsid w:val="006C125A"/>
    <w:rsid w:val="006C1F6A"/>
    <w:rsid w:val="006C3655"/>
    <w:rsid w:val="006C3EAF"/>
    <w:rsid w:val="006D6EF6"/>
    <w:rsid w:val="006E328F"/>
    <w:rsid w:val="006E3376"/>
    <w:rsid w:val="006E5050"/>
    <w:rsid w:val="006E577D"/>
    <w:rsid w:val="006F1696"/>
    <w:rsid w:val="00731142"/>
    <w:rsid w:val="007350F2"/>
    <w:rsid w:val="00737905"/>
    <w:rsid w:val="00751B60"/>
    <w:rsid w:val="00757A84"/>
    <w:rsid w:val="00764AF0"/>
    <w:rsid w:val="00775963"/>
    <w:rsid w:val="00793050"/>
    <w:rsid w:val="007948E5"/>
    <w:rsid w:val="007970D5"/>
    <w:rsid w:val="007A3F8F"/>
    <w:rsid w:val="007A6ED0"/>
    <w:rsid w:val="007B3254"/>
    <w:rsid w:val="007C25A8"/>
    <w:rsid w:val="007C7B29"/>
    <w:rsid w:val="007D4585"/>
    <w:rsid w:val="007D559C"/>
    <w:rsid w:val="007E3915"/>
    <w:rsid w:val="007E3AEF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46A5E"/>
    <w:rsid w:val="00854A59"/>
    <w:rsid w:val="008864BA"/>
    <w:rsid w:val="00894563"/>
    <w:rsid w:val="00897273"/>
    <w:rsid w:val="008A2AD8"/>
    <w:rsid w:val="008B03AA"/>
    <w:rsid w:val="008C053C"/>
    <w:rsid w:val="008C276C"/>
    <w:rsid w:val="008C6310"/>
    <w:rsid w:val="008C7987"/>
    <w:rsid w:val="008E4C23"/>
    <w:rsid w:val="008E602E"/>
    <w:rsid w:val="008F4F7F"/>
    <w:rsid w:val="00900879"/>
    <w:rsid w:val="00907C5C"/>
    <w:rsid w:val="009205C5"/>
    <w:rsid w:val="00931B10"/>
    <w:rsid w:val="0094196E"/>
    <w:rsid w:val="009427C0"/>
    <w:rsid w:val="00943BDD"/>
    <w:rsid w:val="00944E00"/>
    <w:rsid w:val="00950AC5"/>
    <w:rsid w:val="00961574"/>
    <w:rsid w:val="00962EF0"/>
    <w:rsid w:val="00964D5A"/>
    <w:rsid w:val="00976AE3"/>
    <w:rsid w:val="00981EF0"/>
    <w:rsid w:val="00992BBD"/>
    <w:rsid w:val="00994350"/>
    <w:rsid w:val="009A240E"/>
    <w:rsid w:val="009A6847"/>
    <w:rsid w:val="009D2FA4"/>
    <w:rsid w:val="00A013A7"/>
    <w:rsid w:val="00A067BF"/>
    <w:rsid w:val="00A11EDC"/>
    <w:rsid w:val="00A31D99"/>
    <w:rsid w:val="00A3435F"/>
    <w:rsid w:val="00A4511D"/>
    <w:rsid w:val="00A52644"/>
    <w:rsid w:val="00A8170B"/>
    <w:rsid w:val="00A8294A"/>
    <w:rsid w:val="00A868D6"/>
    <w:rsid w:val="00AB26B4"/>
    <w:rsid w:val="00AC7F06"/>
    <w:rsid w:val="00AD1A77"/>
    <w:rsid w:val="00AE1E09"/>
    <w:rsid w:val="00B018EB"/>
    <w:rsid w:val="00B04E18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83C9F"/>
    <w:rsid w:val="00B92796"/>
    <w:rsid w:val="00B92809"/>
    <w:rsid w:val="00B9510B"/>
    <w:rsid w:val="00BA4947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16811"/>
    <w:rsid w:val="00C463A6"/>
    <w:rsid w:val="00C51C29"/>
    <w:rsid w:val="00C65F24"/>
    <w:rsid w:val="00C84E5D"/>
    <w:rsid w:val="00CA76D2"/>
    <w:rsid w:val="00CB44ED"/>
    <w:rsid w:val="00CD00E6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05A4"/>
    <w:rsid w:val="00D23D5D"/>
    <w:rsid w:val="00D40CB3"/>
    <w:rsid w:val="00D60E4E"/>
    <w:rsid w:val="00D7442D"/>
    <w:rsid w:val="00D8522D"/>
    <w:rsid w:val="00D909A7"/>
    <w:rsid w:val="00D909F9"/>
    <w:rsid w:val="00DB320E"/>
    <w:rsid w:val="00DB34EE"/>
    <w:rsid w:val="00DB38C8"/>
    <w:rsid w:val="00DC0507"/>
    <w:rsid w:val="00DC66E1"/>
    <w:rsid w:val="00DD5F13"/>
    <w:rsid w:val="00DE01D4"/>
    <w:rsid w:val="00DE4239"/>
    <w:rsid w:val="00DE477C"/>
    <w:rsid w:val="00DE5FCA"/>
    <w:rsid w:val="00DE6156"/>
    <w:rsid w:val="00DE7B29"/>
    <w:rsid w:val="00DF2B55"/>
    <w:rsid w:val="00E03C5E"/>
    <w:rsid w:val="00E065A4"/>
    <w:rsid w:val="00E14DA8"/>
    <w:rsid w:val="00E405B4"/>
    <w:rsid w:val="00E406DE"/>
    <w:rsid w:val="00E4089A"/>
    <w:rsid w:val="00E43AD7"/>
    <w:rsid w:val="00E45048"/>
    <w:rsid w:val="00E45904"/>
    <w:rsid w:val="00E46A59"/>
    <w:rsid w:val="00E479D1"/>
    <w:rsid w:val="00E513A0"/>
    <w:rsid w:val="00E55A71"/>
    <w:rsid w:val="00E7495B"/>
    <w:rsid w:val="00E7548F"/>
    <w:rsid w:val="00E84711"/>
    <w:rsid w:val="00E871F0"/>
    <w:rsid w:val="00E906A6"/>
    <w:rsid w:val="00E97492"/>
    <w:rsid w:val="00EB289C"/>
    <w:rsid w:val="00EC6FBA"/>
    <w:rsid w:val="00EC78A6"/>
    <w:rsid w:val="00ED3EE8"/>
    <w:rsid w:val="00ED46CF"/>
    <w:rsid w:val="00ED51AD"/>
    <w:rsid w:val="00ED6CBA"/>
    <w:rsid w:val="00EF2833"/>
    <w:rsid w:val="00EF5CAE"/>
    <w:rsid w:val="00EF5D2B"/>
    <w:rsid w:val="00F00518"/>
    <w:rsid w:val="00F33EAC"/>
    <w:rsid w:val="00F45499"/>
    <w:rsid w:val="00F45E1E"/>
    <w:rsid w:val="00F57380"/>
    <w:rsid w:val="00F647BC"/>
    <w:rsid w:val="00F71DBB"/>
    <w:rsid w:val="00F742AD"/>
    <w:rsid w:val="00F77D55"/>
    <w:rsid w:val="00F80933"/>
    <w:rsid w:val="00F86F2C"/>
    <w:rsid w:val="00F903AE"/>
    <w:rsid w:val="00F94006"/>
    <w:rsid w:val="00F967B2"/>
    <w:rsid w:val="00FA63EB"/>
    <w:rsid w:val="00FB5624"/>
    <w:rsid w:val="00FC1793"/>
    <w:rsid w:val="00FC6D29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F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F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9C95-406F-4839-8D75-3535A79E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5</cp:revision>
  <cp:lastPrinted>2019-10-21T13:50:00Z</cp:lastPrinted>
  <dcterms:created xsi:type="dcterms:W3CDTF">2020-02-03T09:41:00Z</dcterms:created>
  <dcterms:modified xsi:type="dcterms:W3CDTF">2020-02-03T13:26:00Z</dcterms:modified>
</cp:coreProperties>
</file>