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7F" w:rsidRPr="00961ADC" w:rsidRDefault="00994C7F" w:rsidP="00994C7F">
      <w:pPr>
        <w:ind w:left="6480"/>
        <w:jc w:val="both"/>
        <w:rPr>
          <w:b/>
          <w:bCs/>
          <w:lang w:val="ru-RU" w:eastAsia="bg-BG"/>
        </w:rPr>
      </w:pPr>
      <w:r w:rsidRPr="00961ADC">
        <w:rPr>
          <w:b/>
          <w:lang w:eastAsia="bg-BG"/>
        </w:rPr>
        <w:t xml:space="preserve">       </w:t>
      </w:r>
      <w:r w:rsidRPr="00961ADC">
        <w:rPr>
          <w:b/>
          <w:bCs/>
          <w:lang w:eastAsia="bg-BG"/>
        </w:rPr>
        <w:t xml:space="preserve">Приложение № </w:t>
      </w:r>
      <w:r w:rsidR="008941EB" w:rsidRPr="00961ADC">
        <w:rPr>
          <w:b/>
          <w:bCs/>
          <w:lang w:eastAsia="bg-BG"/>
        </w:rPr>
        <w:t>5</w:t>
      </w:r>
    </w:p>
    <w:p w:rsidR="00994C7F" w:rsidRPr="00961ADC" w:rsidRDefault="00994C7F" w:rsidP="00994C7F">
      <w:pPr>
        <w:spacing w:line="240" w:lineRule="atLeast"/>
        <w:ind w:firstLine="567"/>
        <w:jc w:val="center"/>
        <w:rPr>
          <w:lang w:eastAsia="bg-BG"/>
        </w:rPr>
      </w:pPr>
      <w:r w:rsidRPr="00961ADC">
        <w:rPr>
          <w:lang w:val="en-US" w:eastAsia="bg-BG"/>
        </w:rPr>
        <w:t xml:space="preserve">                                                                                                  </w:t>
      </w:r>
      <w:r w:rsidR="00B12696" w:rsidRPr="00961ADC">
        <w:rPr>
          <w:lang w:val="en-US" w:eastAsia="bg-BG"/>
        </w:rPr>
        <w:t xml:space="preserve">  </w:t>
      </w:r>
      <w:r w:rsidRPr="00961ADC">
        <w:rPr>
          <w:lang w:eastAsia="bg-BG"/>
        </w:rPr>
        <w:t>(Образец</w:t>
      </w:r>
      <w:r w:rsidRPr="00961ADC">
        <w:rPr>
          <w:lang w:val="en-US" w:eastAsia="bg-BG"/>
        </w:rPr>
        <w:t xml:space="preserve"> </w:t>
      </w:r>
      <w:r w:rsidRPr="00961ADC">
        <w:rPr>
          <w:lang w:eastAsia="bg-BG"/>
        </w:rPr>
        <w:t>на техническо</w:t>
      </w:r>
    </w:p>
    <w:p w:rsidR="00994C7F" w:rsidRPr="00961ADC" w:rsidRDefault="00994C7F" w:rsidP="00994C7F">
      <w:pPr>
        <w:spacing w:line="240" w:lineRule="atLeast"/>
        <w:ind w:firstLine="567"/>
        <w:jc w:val="center"/>
        <w:rPr>
          <w:lang w:eastAsia="bg-BG"/>
        </w:rPr>
      </w:pPr>
      <w:r w:rsidRPr="00961ADC">
        <w:rPr>
          <w:lang w:eastAsia="bg-BG"/>
        </w:rPr>
        <w:t xml:space="preserve">                                                                                                                   предложение)</w:t>
      </w:r>
    </w:p>
    <w:p w:rsidR="00994C7F" w:rsidRDefault="00994C7F" w:rsidP="00994C7F">
      <w:pPr>
        <w:spacing w:line="240" w:lineRule="atLeast"/>
        <w:jc w:val="both"/>
        <w:rPr>
          <w:lang w:eastAsia="bg-BG"/>
        </w:rPr>
      </w:pPr>
    </w:p>
    <w:p w:rsidR="00CE2A5B" w:rsidRPr="00961ADC" w:rsidRDefault="00CE2A5B" w:rsidP="00994C7F">
      <w:pPr>
        <w:spacing w:line="240" w:lineRule="atLeast"/>
        <w:jc w:val="both"/>
        <w:rPr>
          <w:lang w:eastAsia="bg-BG"/>
        </w:rPr>
      </w:pPr>
      <w:bookmarkStart w:id="0" w:name="_GoBack"/>
      <w:bookmarkEnd w:id="0"/>
    </w:p>
    <w:p w:rsidR="00B12696" w:rsidRPr="00961ADC" w:rsidRDefault="00B12696" w:rsidP="00B12696">
      <w:pPr>
        <w:spacing w:line="240" w:lineRule="atLeast"/>
        <w:jc w:val="center"/>
        <w:rPr>
          <w:lang w:val="en-GB" w:eastAsia="bg-BG"/>
        </w:rPr>
      </w:pPr>
      <w:r w:rsidRPr="00961ADC">
        <w:rPr>
          <w:lang w:eastAsia="bg-BG"/>
        </w:rPr>
        <w:t>.................................................................................................................................</w:t>
      </w:r>
    </w:p>
    <w:p w:rsidR="00B12696" w:rsidRPr="00961ADC" w:rsidRDefault="00B12696" w:rsidP="00B12696">
      <w:pPr>
        <w:spacing w:line="240" w:lineRule="atLeast"/>
        <w:jc w:val="center"/>
        <w:rPr>
          <w:b/>
          <w:caps/>
          <w:lang w:eastAsia="bg-BG"/>
        </w:rPr>
      </w:pPr>
      <w:r w:rsidRPr="00961ADC">
        <w:rPr>
          <w:lang w:eastAsia="bg-BG"/>
        </w:rPr>
        <w:t>(</w:t>
      </w:r>
      <w:r w:rsidRPr="00961ADC">
        <w:rPr>
          <w:rFonts w:hint="eastAsia"/>
          <w:lang w:eastAsia="bg-BG"/>
        </w:rPr>
        <w:t>фирма</w:t>
      </w:r>
      <w:r w:rsidRPr="00961ADC">
        <w:rPr>
          <w:lang w:eastAsia="bg-BG"/>
        </w:rPr>
        <w:t xml:space="preserve"> </w:t>
      </w:r>
      <w:r w:rsidRPr="00961ADC">
        <w:rPr>
          <w:rFonts w:hint="eastAsia"/>
          <w:lang w:eastAsia="bg-BG"/>
        </w:rPr>
        <w:t>на</w:t>
      </w:r>
      <w:r w:rsidRPr="00961ADC">
        <w:rPr>
          <w:lang w:eastAsia="bg-BG"/>
        </w:rPr>
        <w:t xml:space="preserve"> </w:t>
      </w:r>
      <w:r w:rsidRPr="00961ADC">
        <w:rPr>
          <w:rFonts w:hint="eastAsia"/>
          <w:lang w:eastAsia="bg-BG"/>
        </w:rPr>
        <w:t>участника</w:t>
      </w:r>
      <w:r w:rsidRPr="00961ADC">
        <w:rPr>
          <w:lang w:eastAsia="bg-BG"/>
        </w:rPr>
        <w:t xml:space="preserve"> </w:t>
      </w:r>
      <w:r w:rsidRPr="00961ADC">
        <w:rPr>
          <w:rFonts w:hint="eastAsia"/>
          <w:lang w:eastAsia="bg-BG"/>
        </w:rPr>
        <w:t>в</w:t>
      </w:r>
      <w:r w:rsidRPr="00961ADC">
        <w:rPr>
          <w:lang w:eastAsia="bg-BG"/>
        </w:rPr>
        <w:t xml:space="preserve"> </w:t>
      </w:r>
      <w:r w:rsidRPr="00961ADC">
        <w:rPr>
          <w:rFonts w:hint="eastAsia"/>
          <w:lang w:eastAsia="bg-BG"/>
        </w:rPr>
        <w:t>обществената</w:t>
      </w:r>
      <w:r w:rsidRPr="00961ADC">
        <w:rPr>
          <w:lang w:eastAsia="bg-BG"/>
        </w:rPr>
        <w:t xml:space="preserve"> </w:t>
      </w:r>
      <w:r w:rsidRPr="00961ADC">
        <w:rPr>
          <w:rFonts w:hint="eastAsia"/>
          <w:lang w:eastAsia="bg-BG"/>
        </w:rPr>
        <w:t>поръчка</w:t>
      </w:r>
      <w:r w:rsidRPr="00961ADC">
        <w:rPr>
          <w:lang w:eastAsia="bg-BG"/>
        </w:rPr>
        <w:t>)</w:t>
      </w:r>
    </w:p>
    <w:p w:rsidR="00994C7F" w:rsidRPr="00961ADC" w:rsidRDefault="00994C7F" w:rsidP="00994C7F">
      <w:pPr>
        <w:spacing w:line="240" w:lineRule="atLeast"/>
        <w:jc w:val="both"/>
        <w:rPr>
          <w:caps/>
          <w:lang w:val="en-GB" w:eastAsia="bg-BG"/>
        </w:rPr>
      </w:pPr>
    </w:p>
    <w:p w:rsidR="00994C7F" w:rsidRPr="00961ADC" w:rsidRDefault="00994C7F" w:rsidP="00994C7F">
      <w:pPr>
        <w:spacing w:line="240" w:lineRule="atLeast"/>
        <w:jc w:val="both"/>
        <w:rPr>
          <w:caps/>
          <w:lang w:eastAsia="bg-BG"/>
        </w:rPr>
      </w:pPr>
    </w:p>
    <w:p w:rsidR="00994C7F" w:rsidRPr="00961ADC" w:rsidRDefault="00994C7F" w:rsidP="00994C7F">
      <w:pPr>
        <w:spacing w:line="240" w:lineRule="atLeast"/>
        <w:jc w:val="center"/>
        <w:rPr>
          <w:b/>
          <w:caps/>
          <w:lang w:eastAsia="bg-BG"/>
        </w:rPr>
      </w:pPr>
      <w:r w:rsidRPr="00961ADC">
        <w:rPr>
          <w:b/>
          <w:caps/>
          <w:lang w:eastAsia="bg-BG"/>
        </w:rPr>
        <w:t>Т Е Х Н И Ч Е С К О  П Р Е Д Л О Ж Е Н И Е**</w:t>
      </w:r>
    </w:p>
    <w:p w:rsidR="00994C7F" w:rsidRDefault="00994C7F" w:rsidP="00CA012C">
      <w:pPr>
        <w:spacing w:line="240" w:lineRule="atLeast"/>
        <w:rPr>
          <w:caps/>
          <w:lang w:eastAsia="bg-BG"/>
        </w:rPr>
      </w:pPr>
    </w:p>
    <w:p w:rsidR="00604B69" w:rsidRPr="00961ADC" w:rsidRDefault="00604B69" w:rsidP="00CA012C">
      <w:pPr>
        <w:spacing w:line="240" w:lineRule="atLeast"/>
        <w:rPr>
          <w:caps/>
          <w:lang w:eastAsia="bg-BG"/>
        </w:rPr>
      </w:pPr>
    </w:p>
    <w:p w:rsidR="00B12696" w:rsidRPr="00961ADC" w:rsidRDefault="00B12696" w:rsidP="00B12696">
      <w:pPr>
        <w:spacing w:line="276" w:lineRule="auto"/>
        <w:jc w:val="both"/>
        <w:rPr>
          <w:b/>
          <w:lang w:eastAsia="bg-BG"/>
        </w:rPr>
      </w:pPr>
      <w:r w:rsidRPr="00961ADC">
        <w:rPr>
          <w:b/>
          <w:lang w:eastAsia="bg-BG"/>
        </w:rPr>
        <w:t>До Народното събрание на Република България</w:t>
      </w:r>
    </w:p>
    <w:p w:rsidR="00B12696" w:rsidRPr="00961ADC" w:rsidRDefault="00B12696" w:rsidP="00B12696">
      <w:pPr>
        <w:spacing w:line="276" w:lineRule="auto"/>
        <w:jc w:val="both"/>
        <w:rPr>
          <w:b/>
          <w:lang w:eastAsia="bg-BG"/>
        </w:rPr>
      </w:pPr>
      <w:r w:rsidRPr="00961ADC">
        <w:rPr>
          <w:b/>
          <w:lang w:eastAsia="bg-BG"/>
        </w:rPr>
        <w:t>София, пл. „Народно събрание” № 2</w:t>
      </w:r>
    </w:p>
    <w:p w:rsidR="00994C7F" w:rsidRPr="00961ADC" w:rsidRDefault="00994C7F" w:rsidP="00B12696">
      <w:pPr>
        <w:spacing w:line="240" w:lineRule="atLeast"/>
        <w:jc w:val="both"/>
        <w:rPr>
          <w:lang w:val="en-US" w:eastAsia="bg-BG"/>
        </w:rPr>
      </w:pPr>
    </w:p>
    <w:p w:rsidR="000463FB" w:rsidRPr="00961ADC" w:rsidRDefault="000463FB" w:rsidP="00B12696">
      <w:pPr>
        <w:spacing w:line="240" w:lineRule="atLeast"/>
        <w:jc w:val="both"/>
        <w:rPr>
          <w:lang w:val="en-US" w:eastAsia="bg-BG"/>
        </w:rPr>
      </w:pPr>
    </w:p>
    <w:p w:rsidR="00E276CA" w:rsidRPr="00961ADC" w:rsidRDefault="00E276CA" w:rsidP="00E276CA">
      <w:pPr>
        <w:spacing w:line="276" w:lineRule="auto"/>
        <w:ind w:firstLine="708"/>
        <w:jc w:val="both"/>
        <w:rPr>
          <w:lang w:eastAsia="bg-BG"/>
        </w:rPr>
      </w:pPr>
      <w:r w:rsidRPr="00961ADC">
        <w:rPr>
          <w:rFonts w:hint="eastAsia"/>
          <w:lang w:val="en-GB" w:eastAsia="bg-BG"/>
        </w:rPr>
        <w:t>След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като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се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запознах</w:t>
      </w:r>
      <w:r w:rsidRPr="00961ADC">
        <w:rPr>
          <w:lang w:val="en-GB" w:eastAsia="bg-BG"/>
        </w:rPr>
        <w:t>(</w:t>
      </w:r>
      <w:r w:rsidRPr="00961ADC">
        <w:rPr>
          <w:rFonts w:hint="eastAsia"/>
          <w:lang w:val="en-GB" w:eastAsia="bg-BG"/>
        </w:rPr>
        <w:t>ме</w:t>
      </w:r>
      <w:r w:rsidRPr="00961ADC">
        <w:rPr>
          <w:lang w:val="en-GB" w:eastAsia="bg-BG"/>
        </w:rPr>
        <w:t xml:space="preserve">) </w:t>
      </w:r>
      <w:r w:rsidRPr="00961ADC">
        <w:rPr>
          <w:rFonts w:hint="eastAsia"/>
          <w:lang w:val="en-GB" w:eastAsia="bg-BG"/>
        </w:rPr>
        <w:t>с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обявлението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и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с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документацията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за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участие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в</w:t>
      </w:r>
      <w:r w:rsidRPr="00961ADC">
        <w:rPr>
          <w:lang w:val="ru-RU" w:eastAsia="bg-BG"/>
        </w:rPr>
        <w:t xml:space="preserve"> открита процедура за</w:t>
      </w:r>
      <w:r w:rsidRPr="00961ADC">
        <w:rPr>
          <w:lang w:val="en-GB" w:eastAsia="bg-BG"/>
        </w:rPr>
        <w:t xml:space="preserve"> </w:t>
      </w:r>
      <w:r w:rsidRPr="00961ADC">
        <w:rPr>
          <w:lang w:eastAsia="bg-BG"/>
        </w:rPr>
        <w:t xml:space="preserve">възлагане на обществената поръчка с предмет надграждане на Интегрираната информационна система и Интернет портала на Народното събрание, с възложител Народното събрание на Република България, </w:t>
      </w:r>
      <w:r w:rsidRPr="00961ADC">
        <w:rPr>
          <w:rFonts w:hint="eastAsia"/>
          <w:lang w:val="en-GB" w:eastAsia="bg-BG"/>
        </w:rPr>
        <w:t>подписаният</w:t>
      </w:r>
      <w:r w:rsidRPr="00961ADC">
        <w:rPr>
          <w:lang w:val="en-GB" w:eastAsia="bg-BG"/>
        </w:rPr>
        <w:t>(</w:t>
      </w:r>
      <w:r w:rsidRPr="00961ADC">
        <w:rPr>
          <w:rFonts w:hint="eastAsia"/>
          <w:lang w:val="en-GB" w:eastAsia="bg-BG"/>
        </w:rPr>
        <w:t>те</w:t>
      </w:r>
      <w:r w:rsidRPr="00961ADC">
        <w:rPr>
          <w:lang w:val="en-GB" w:eastAsia="bg-BG"/>
        </w:rPr>
        <w:t>), ……………………………………………</w:t>
      </w:r>
      <w:r w:rsidR="00FC7971" w:rsidRPr="00961ADC">
        <w:rPr>
          <w:lang w:eastAsia="bg-BG"/>
        </w:rPr>
        <w:t>…….</w:t>
      </w:r>
      <w:r w:rsidRPr="00961ADC">
        <w:rPr>
          <w:lang w:val="en-GB" w:eastAsia="bg-BG"/>
        </w:rPr>
        <w:t xml:space="preserve">……… </w:t>
      </w:r>
      <w:r w:rsidRPr="00961ADC">
        <w:rPr>
          <w:rFonts w:hint="eastAsia"/>
          <w:lang w:val="en-GB" w:eastAsia="bg-BG"/>
        </w:rPr>
        <w:t>представляващ</w:t>
      </w:r>
      <w:r w:rsidRPr="00961ADC">
        <w:rPr>
          <w:lang w:val="en-GB" w:eastAsia="bg-BG"/>
        </w:rPr>
        <w:t>(</w:t>
      </w:r>
      <w:r w:rsidRPr="00961ADC">
        <w:rPr>
          <w:rFonts w:hint="eastAsia"/>
          <w:lang w:val="en-GB" w:eastAsia="bg-BG"/>
        </w:rPr>
        <w:t>и</w:t>
      </w:r>
      <w:r w:rsidRPr="00961ADC">
        <w:rPr>
          <w:lang w:val="en-GB" w:eastAsia="bg-BG"/>
        </w:rPr>
        <w:t xml:space="preserve">) </w:t>
      </w:r>
      <w:r w:rsidRPr="00961ADC">
        <w:rPr>
          <w:rFonts w:hint="eastAsia"/>
          <w:lang w:val="en-GB" w:eastAsia="bg-BG"/>
        </w:rPr>
        <w:t>и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управляващ</w:t>
      </w:r>
      <w:r w:rsidRPr="00961ADC">
        <w:rPr>
          <w:lang w:val="en-GB" w:eastAsia="bg-BG"/>
        </w:rPr>
        <w:t>(</w:t>
      </w:r>
      <w:r w:rsidRPr="00961ADC">
        <w:rPr>
          <w:rFonts w:hint="eastAsia"/>
          <w:lang w:val="en-GB" w:eastAsia="bg-BG"/>
        </w:rPr>
        <w:t>и</w:t>
      </w:r>
      <w:r w:rsidRPr="00961ADC">
        <w:rPr>
          <w:lang w:val="en-GB" w:eastAsia="bg-BG"/>
        </w:rPr>
        <w:t xml:space="preserve">) </w:t>
      </w:r>
      <w:r w:rsidR="00054FC1" w:rsidRPr="00961ADC">
        <w:rPr>
          <w:lang w:val="en-GB" w:eastAsia="bg-BG"/>
        </w:rPr>
        <w:t>……………………………………………,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правя</w:t>
      </w:r>
      <w:r w:rsidRPr="00961ADC">
        <w:rPr>
          <w:lang w:val="en-GB" w:eastAsia="bg-BG"/>
        </w:rPr>
        <w:t>(</w:t>
      </w:r>
      <w:r w:rsidRPr="00961ADC">
        <w:rPr>
          <w:rFonts w:hint="eastAsia"/>
          <w:lang w:val="en-GB" w:eastAsia="bg-BG"/>
        </w:rPr>
        <w:t>им</w:t>
      </w:r>
      <w:r w:rsidRPr="00961ADC">
        <w:rPr>
          <w:lang w:val="en-GB" w:eastAsia="bg-BG"/>
        </w:rPr>
        <w:t xml:space="preserve">) </w:t>
      </w:r>
      <w:r w:rsidRPr="00961ADC">
        <w:rPr>
          <w:rFonts w:hint="eastAsia"/>
          <w:lang w:val="en-GB" w:eastAsia="bg-BG"/>
        </w:rPr>
        <w:t>следното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обвързващо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предложение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за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изпълнение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на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обществената</w:t>
      </w:r>
      <w:r w:rsidRPr="00961ADC">
        <w:rPr>
          <w:lang w:val="en-GB" w:eastAsia="bg-BG"/>
        </w:rPr>
        <w:t xml:space="preserve"> </w:t>
      </w:r>
      <w:r w:rsidRPr="00961ADC">
        <w:rPr>
          <w:rFonts w:hint="eastAsia"/>
          <w:lang w:val="en-GB" w:eastAsia="bg-BG"/>
        </w:rPr>
        <w:t>поръчка</w:t>
      </w:r>
      <w:r w:rsidRPr="00961ADC">
        <w:rPr>
          <w:lang w:val="en-GB" w:eastAsia="bg-BG"/>
        </w:rPr>
        <w:t>:</w:t>
      </w:r>
    </w:p>
    <w:p w:rsidR="004E1619" w:rsidRPr="00961ADC" w:rsidRDefault="004E1619" w:rsidP="004E1619">
      <w:pPr>
        <w:spacing w:line="276" w:lineRule="auto"/>
        <w:jc w:val="both"/>
        <w:rPr>
          <w:lang w:eastAsia="bg-BG"/>
        </w:rPr>
      </w:pPr>
    </w:p>
    <w:p w:rsidR="00E276CA" w:rsidRPr="00961ADC" w:rsidRDefault="00E276CA" w:rsidP="00DE6E92">
      <w:pPr>
        <w:spacing w:line="276" w:lineRule="auto"/>
        <w:ind w:firstLine="567"/>
        <w:jc w:val="both"/>
        <w:rPr>
          <w:lang w:eastAsia="bg-BG"/>
        </w:rPr>
      </w:pPr>
      <w:r w:rsidRPr="00961ADC">
        <w:rPr>
          <w:lang w:eastAsia="bg-BG"/>
        </w:rPr>
        <w:t>1. Желая(</w:t>
      </w:r>
      <w:proofErr w:type="spellStart"/>
      <w:r w:rsidRPr="00961ADC">
        <w:rPr>
          <w:lang w:eastAsia="bg-BG"/>
        </w:rPr>
        <w:t>ем</w:t>
      </w:r>
      <w:proofErr w:type="spellEnd"/>
      <w:r w:rsidRPr="00961ADC">
        <w:rPr>
          <w:lang w:eastAsia="bg-BG"/>
        </w:rPr>
        <w:t xml:space="preserve">) да участвам(е) в горепосочената обществена поръчка и </w:t>
      </w:r>
      <w:r w:rsidRPr="00961ADC">
        <w:rPr>
          <w:lang w:eastAsia="en-GB"/>
        </w:rPr>
        <w:t>ще изпълня</w:t>
      </w:r>
      <w:r w:rsidRPr="00961ADC">
        <w:rPr>
          <w:lang w:val="en-GB" w:eastAsia="en-GB"/>
        </w:rPr>
        <w:t>(</w:t>
      </w:r>
      <w:r w:rsidRPr="00961ADC">
        <w:rPr>
          <w:lang w:eastAsia="en-GB"/>
        </w:rPr>
        <w:t>ме</w:t>
      </w:r>
      <w:r w:rsidRPr="00961ADC">
        <w:rPr>
          <w:lang w:val="en-GB" w:eastAsia="en-GB"/>
        </w:rPr>
        <w:t>)</w:t>
      </w:r>
      <w:r w:rsidRPr="00961ADC">
        <w:rPr>
          <w:lang w:eastAsia="en-GB"/>
        </w:rPr>
        <w:t xml:space="preserve"> дейностите</w:t>
      </w:r>
      <w:r w:rsidRPr="00961ADC">
        <w:rPr>
          <w:lang w:eastAsia="bg-BG"/>
        </w:rPr>
        <w:t xml:space="preserve">, включени в предмета й, съобразно всички условия и изисквания на възложителя, посочени </w:t>
      </w:r>
      <w:r w:rsidRPr="00961ADC">
        <w:rPr>
          <w:lang w:val="en-GB" w:eastAsia="en-GB"/>
        </w:rPr>
        <w:t xml:space="preserve">в </w:t>
      </w:r>
      <w:r w:rsidRPr="00961ADC">
        <w:rPr>
          <w:lang w:val="ru-RU" w:eastAsia="bg-BG"/>
        </w:rPr>
        <w:t xml:space="preserve">раздел </w:t>
      </w:r>
      <w:r w:rsidRPr="00961ADC">
        <w:rPr>
          <w:rFonts w:eastAsia="Calibri"/>
        </w:rPr>
        <w:t xml:space="preserve">І.Б от документацията, техническата спецификация на Възложителя – Приложение № 3 към документацията за участие </w:t>
      </w:r>
      <w:r w:rsidRPr="00961ADC">
        <w:rPr>
          <w:rFonts w:hint="eastAsia"/>
          <w:lang w:eastAsia="bg-BG"/>
        </w:rPr>
        <w:t>и</w:t>
      </w:r>
      <w:r w:rsidRPr="00961ADC">
        <w:rPr>
          <w:lang w:eastAsia="bg-BG"/>
        </w:rPr>
        <w:t xml:space="preserve"> </w:t>
      </w:r>
      <w:r w:rsidRPr="00961ADC">
        <w:rPr>
          <w:rFonts w:hint="eastAsia"/>
          <w:lang w:eastAsia="bg-BG"/>
        </w:rPr>
        <w:t>настоящото</w:t>
      </w:r>
      <w:r w:rsidRPr="00961ADC">
        <w:rPr>
          <w:lang w:eastAsia="bg-BG"/>
        </w:rPr>
        <w:t xml:space="preserve"> т</w:t>
      </w:r>
      <w:r w:rsidRPr="00961ADC">
        <w:rPr>
          <w:rFonts w:hint="eastAsia"/>
          <w:lang w:eastAsia="bg-BG"/>
        </w:rPr>
        <w:t>ехническо</w:t>
      </w:r>
      <w:r w:rsidRPr="00961ADC">
        <w:rPr>
          <w:lang w:eastAsia="bg-BG"/>
        </w:rPr>
        <w:t xml:space="preserve"> </w:t>
      </w:r>
      <w:r w:rsidRPr="00961ADC">
        <w:rPr>
          <w:rFonts w:hint="eastAsia"/>
          <w:lang w:eastAsia="bg-BG"/>
        </w:rPr>
        <w:t>предложение</w:t>
      </w:r>
      <w:r w:rsidRPr="00961ADC">
        <w:rPr>
          <w:lang w:eastAsia="bg-BG"/>
        </w:rPr>
        <w:t>.</w:t>
      </w:r>
    </w:p>
    <w:p w:rsidR="00CE1B33" w:rsidRPr="00961ADC" w:rsidRDefault="00CE1B33" w:rsidP="00CE1B33">
      <w:pPr>
        <w:spacing w:line="276" w:lineRule="auto"/>
        <w:jc w:val="both"/>
        <w:rPr>
          <w:lang w:eastAsia="bg-BG"/>
        </w:rPr>
      </w:pPr>
    </w:p>
    <w:p w:rsidR="00704F67" w:rsidRPr="00961ADC" w:rsidRDefault="00E276CA" w:rsidP="00DE6E92">
      <w:pPr>
        <w:tabs>
          <w:tab w:val="right" w:leader="dot" w:pos="9070"/>
        </w:tabs>
        <w:ind w:firstLine="567"/>
        <w:jc w:val="both"/>
      </w:pPr>
      <w:r w:rsidRPr="00961ADC">
        <w:rPr>
          <w:lang w:eastAsia="bg-BG"/>
        </w:rPr>
        <w:t>2</w:t>
      </w:r>
      <w:r w:rsidR="00EE2F05" w:rsidRPr="00961ADC">
        <w:rPr>
          <w:lang w:eastAsia="bg-BG"/>
        </w:rPr>
        <w:t xml:space="preserve">. </w:t>
      </w:r>
      <w:r w:rsidR="004E1619" w:rsidRPr="00961ADC">
        <w:rPr>
          <w:lang w:eastAsia="bg-BG"/>
        </w:rPr>
        <w:t xml:space="preserve">При изпълнението на </w:t>
      </w:r>
      <w:r w:rsidR="00EE2F05" w:rsidRPr="00961ADC">
        <w:rPr>
          <w:rFonts w:eastAsia="MS Mincho"/>
        </w:rPr>
        <w:t>поръчката</w:t>
      </w:r>
      <w:r w:rsidR="004E1619" w:rsidRPr="00961ADC">
        <w:rPr>
          <w:rFonts w:eastAsia="MS Mincho"/>
        </w:rPr>
        <w:t xml:space="preserve"> ще</w:t>
      </w:r>
      <w:r w:rsidRPr="00961ADC">
        <w:rPr>
          <w:rFonts w:eastAsia="Calibri"/>
        </w:rPr>
        <w:t xml:space="preserve"> приложим</w:t>
      </w:r>
      <w:r w:rsidRPr="00961ADC">
        <w:rPr>
          <w:rFonts w:eastAsia="Calibri"/>
          <w:lang w:val="en-US"/>
        </w:rPr>
        <w:t>(</w:t>
      </w:r>
      <w:r w:rsidRPr="00961ADC">
        <w:rPr>
          <w:rFonts w:eastAsia="Calibri"/>
        </w:rPr>
        <w:t>е</w:t>
      </w:r>
      <w:r w:rsidRPr="00961ADC">
        <w:rPr>
          <w:rFonts w:eastAsia="Calibri"/>
          <w:lang w:val="en-US"/>
        </w:rPr>
        <w:t>)</w:t>
      </w:r>
      <w:r w:rsidR="00D60600" w:rsidRPr="00961ADC">
        <w:rPr>
          <w:rFonts w:eastAsia="MS Mincho"/>
        </w:rPr>
        <w:t xml:space="preserve"> следната методология за управление</w:t>
      </w:r>
      <w:r w:rsidR="0016680E">
        <w:rPr>
          <w:rFonts w:eastAsia="MS Mincho"/>
        </w:rPr>
        <w:t xml:space="preserve"> на проекта</w:t>
      </w:r>
      <w:r w:rsidR="00704F67" w:rsidRPr="00961ADC">
        <w:tab/>
      </w:r>
    </w:p>
    <w:p w:rsidR="00704F67" w:rsidRPr="00961ADC" w:rsidRDefault="00704F67" w:rsidP="00704F67">
      <w:pPr>
        <w:tabs>
          <w:tab w:val="right" w:leader="dot" w:pos="9070"/>
        </w:tabs>
        <w:jc w:val="both"/>
      </w:pPr>
      <w:r w:rsidRPr="00961ADC">
        <w:tab/>
      </w:r>
    </w:p>
    <w:p w:rsidR="00704F67" w:rsidRPr="00961ADC" w:rsidRDefault="00704F67" w:rsidP="00704F67">
      <w:pPr>
        <w:tabs>
          <w:tab w:val="right" w:leader="dot" w:pos="9070"/>
        </w:tabs>
        <w:jc w:val="both"/>
      </w:pPr>
      <w:r w:rsidRPr="00961ADC">
        <w:tab/>
      </w:r>
    </w:p>
    <w:p w:rsidR="00704F67" w:rsidRPr="00961ADC" w:rsidRDefault="00704F67" w:rsidP="00704F67">
      <w:pPr>
        <w:tabs>
          <w:tab w:val="right" w:leader="dot" w:pos="9070"/>
        </w:tabs>
        <w:jc w:val="both"/>
      </w:pPr>
      <w:r w:rsidRPr="00961ADC">
        <w:tab/>
      </w:r>
    </w:p>
    <w:p w:rsidR="00CE1B33" w:rsidRPr="00961ADC" w:rsidRDefault="00EE2F05" w:rsidP="00704F67">
      <w:pPr>
        <w:spacing w:line="276" w:lineRule="auto"/>
        <w:jc w:val="both"/>
        <w:rPr>
          <w:bCs/>
          <w:i/>
          <w:iCs/>
        </w:rPr>
      </w:pPr>
      <w:r w:rsidRPr="00961ADC">
        <w:rPr>
          <w:i/>
        </w:rPr>
        <w:t xml:space="preserve">(Методологията трябва да включва подробно описание на фазите на </w:t>
      </w:r>
      <w:r w:rsidR="00A17C2F">
        <w:rPr>
          <w:i/>
        </w:rPr>
        <w:t>проекта</w:t>
      </w:r>
      <w:r w:rsidRPr="00961ADC">
        <w:rPr>
          <w:i/>
        </w:rPr>
        <w:t>, организация</w:t>
      </w:r>
      <w:r w:rsidR="009A2918" w:rsidRPr="00961ADC">
        <w:rPr>
          <w:i/>
        </w:rPr>
        <w:t>та</w:t>
      </w:r>
      <w:r w:rsidRPr="00961ADC">
        <w:rPr>
          <w:i/>
        </w:rPr>
        <w:t xml:space="preserve"> на изпълнение, проектна</w:t>
      </w:r>
      <w:r w:rsidR="009A2918" w:rsidRPr="00961ADC">
        <w:rPr>
          <w:i/>
        </w:rPr>
        <w:t>та</w:t>
      </w:r>
      <w:r w:rsidRPr="00961ADC">
        <w:rPr>
          <w:i/>
        </w:rPr>
        <w:t xml:space="preserve"> документация, управление</w:t>
      </w:r>
      <w:r w:rsidR="009A2918" w:rsidRPr="00961ADC">
        <w:rPr>
          <w:i/>
        </w:rPr>
        <w:t>то</w:t>
      </w:r>
      <w:r w:rsidRPr="00961ADC">
        <w:rPr>
          <w:i/>
        </w:rPr>
        <w:t xml:space="preserve"> на качеството</w:t>
      </w:r>
      <w:r w:rsidR="00944D78">
        <w:rPr>
          <w:i/>
        </w:rPr>
        <w:t xml:space="preserve"> и </w:t>
      </w:r>
      <w:r w:rsidRPr="00961ADC">
        <w:rPr>
          <w:i/>
        </w:rPr>
        <w:t>график</w:t>
      </w:r>
      <w:r w:rsidR="009A2918" w:rsidRPr="00961ADC">
        <w:rPr>
          <w:i/>
        </w:rPr>
        <w:t>ът</w:t>
      </w:r>
      <w:r w:rsidRPr="00961ADC">
        <w:rPr>
          <w:i/>
        </w:rPr>
        <w:t xml:space="preserve"> за изпълнение на </w:t>
      </w:r>
      <w:r w:rsidR="00BA3488">
        <w:rPr>
          <w:i/>
        </w:rPr>
        <w:t>проекта</w:t>
      </w:r>
      <w:r w:rsidR="004F73F8" w:rsidRPr="00961ADC">
        <w:rPr>
          <w:i/>
        </w:rPr>
        <w:t>)</w:t>
      </w:r>
    </w:p>
    <w:p w:rsidR="00CE1B33" w:rsidRPr="00961ADC" w:rsidRDefault="00CE1B33" w:rsidP="00CE1B33">
      <w:pPr>
        <w:jc w:val="both"/>
        <w:rPr>
          <w:bCs/>
          <w:i/>
          <w:iCs/>
        </w:rPr>
      </w:pPr>
    </w:p>
    <w:p w:rsidR="00704F67" w:rsidRPr="00961ADC" w:rsidRDefault="00CE1B33" w:rsidP="00DE6E92">
      <w:pPr>
        <w:tabs>
          <w:tab w:val="right" w:leader="dot" w:pos="9070"/>
        </w:tabs>
        <w:ind w:firstLine="567"/>
        <w:jc w:val="both"/>
      </w:pPr>
      <w:r w:rsidRPr="00961ADC">
        <w:rPr>
          <w:bCs/>
          <w:iCs/>
        </w:rPr>
        <w:t>3</w:t>
      </w:r>
      <w:r w:rsidR="00EE2F05" w:rsidRPr="00961ADC">
        <w:rPr>
          <w:bCs/>
          <w:iCs/>
        </w:rPr>
        <w:t>.</w:t>
      </w:r>
      <w:r w:rsidR="00EE2F05" w:rsidRPr="00961ADC">
        <w:rPr>
          <w:bCs/>
          <w:i/>
          <w:iCs/>
        </w:rPr>
        <w:t xml:space="preserve"> </w:t>
      </w:r>
      <w:r w:rsidR="004E1619" w:rsidRPr="00961ADC">
        <w:rPr>
          <w:lang w:eastAsia="bg-BG"/>
        </w:rPr>
        <w:t xml:space="preserve">При изпълнението на </w:t>
      </w:r>
      <w:r w:rsidR="004E1619" w:rsidRPr="00961ADC">
        <w:rPr>
          <w:rFonts w:eastAsia="MS Mincho"/>
        </w:rPr>
        <w:t>поръчката ще</w:t>
      </w:r>
      <w:r w:rsidR="004E1619" w:rsidRPr="00961ADC">
        <w:rPr>
          <w:lang w:eastAsia="bg-BG"/>
        </w:rPr>
        <w:t xml:space="preserve"> прилагам</w:t>
      </w:r>
      <w:r w:rsidR="00407806" w:rsidRPr="00961ADC">
        <w:rPr>
          <w:lang w:eastAsia="bg-BG"/>
        </w:rPr>
        <w:t>(</w:t>
      </w:r>
      <w:r w:rsidR="00EE2F05" w:rsidRPr="00961ADC">
        <w:rPr>
          <w:lang w:eastAsia="bg-BG"/>
        </w:rPr>
        <w:t>е</w:t>
      </w:r>
      <w:r w:rsidR="00407806" w:rsidRPr="00961ADC">
        <w:rPr>
          <w:lang w:eastAsia="bg-BG"/>
        </w:rPr>
        <w:t>)</w:t>
      </w:r>
      <w:r w:rsidR="00EE2F05" w:rsidRPr="00961ADC">
        <w:rPr>
          <w:lang w:eastAsia="bg-BG"/>
        </w:rPr>
        <w:t xml:space="preserve"> </w:t>
      </w:r>
      <w:r w:rsidR="004E1619" w:rsidRPr="00961ADC">
        <w:rPr>
          <w:lang w:eastAsia="bg-BG"/>
        </w:rPr>
        <w:t xml:space="preserve">следния </w:t>
      </w:r>
      <w:r w:rsidR="00704F67" w:rsidRPr="00961ADC">
        <w:rPr>
          <w:lang w:eastAsia="bg-BG"/>
        </w:rPr>
        <w:t xml:space="preserve">подход за </w:t>
      </w:r>
      <w:r w:rsidR="00EE2F05" w:rsidRPr="00961ADC">
        <w:rPr>
          <w:lang w:eastAsia="bg-BG"/>
        </w:rPr>
        <w:t>управ</w:t>
      </w:r>
      <w:r w:rsidR="004E1619" w:rsidRPr="00961ADC">
        <w:rPr>
          <w:lang w:eastAsia="bg-BG"/>
        </w:rPr>
        <w:t>ление на риска</w:t>
      </w:r>
      <w:r w:rsidR="00EE2F05" w:rsidRPr="00961ADC">
        <w:rPr>
          <w:lang w:eastAsia="bg-BG"/>
        </w:rPr>
        <w:t>:</w:t>
      </w:r>
      <w:r w:rsidR="00704F67" w:rsidRPr="00961ADC">
        <w:tab/>
      </w:r>
    </w:p>
    <w:p w:rsidR="00704F67" w:rsidRPr="00961ADC" w:rsidRDefault="00704F67" w:rsidP="00704F67">
      <w:pPr>
        <w:tabs>
          <w:tab w:val="right" w:leader="dot" w:pos="9070"/>
        </w:tabs>
        <w:jc w:val="both"/>
      </w:pPr>
      <w:r w:rsidRPr="00961ADC">
        <w:tab/>
      </w:r>
    </w:p>
    <w:p w:rsidR="00704F67" w:rsidRPr="00961ADC" w:rsidRDefault="00704F67" w:rsidP="00704F67">
      <w:pPr>
        <w:tabs>
          <w:tab w:val="right" w:leader="dot" w:pos="9070"/>
        </w:tabs>
        <w:jc w:val="both"/>
      </w:pPr>
      <w:r w:rsidRPr="00961ADC">
        <w:tab/>
      </w:r>
    </w:p>
    <w:p w:rsidR="00704F67" w:rsidRPr="00961ADC" w:rsidRDefault="00704F67" w:rsidP="00704F67">
      <w:pPr>
        <w:tabs>
          <w:tab w:val="right" w:leader="dot" w:pos="9070"/>
        </w:tabs>
        <w:jc w:val="both"/>
      </w:pPr>
      <w:r w:rsidRPr="00961ADC">
        <w:tab/>
      </w:r>
    </w:p>
    <w:p w:rsidR="00EE2F05" w:rsidRPr="00961ADC" w:rsidRDefault="00EE2F05" w:rsidP="00704F67">
      <w:pPr>
        <w:jc w:val="both"/>
        <w:rPr>
          <w:i/>
          <w:lang w:eastAsia="bg-BG"/>
        </w:rPr>
      </w:pPr>
      <w:r w:rsidRPr="00961ADC">
        <w:rPr>
          <w:lang w:eastAsia="bg-BG"/>
        </w:rPr>
        <w:lastRenderedPageBreak/>
        <w:t>(</w:t>
      </w:r>
      <w:r w:rsidRPr="00961ADC">
        <w:rPr>
          <w:i/>
          <w:lang w:eastAsia="bg-BG"/>
        </w:rPr>
        <w:t>В</w:t>
      </w:r>
      <w:r w:rsidR="00AC2BDD" w:rsidRPr="00961ADC">
        <w:rPr>
          <w:i/>
          <w:lang w:eastAsia="bg-BG"/>
        </w:rPr>
        <w:t xml:space="preserve"> подхода за управление на риска</w:t>
      </w:r>
      <w:r w:rsidRPr="00961ADC">
        <w:rPr>
          <w:i/>
          <w:lang w:eastAsia="bg-BG"/>
        </w:rPr>
        <w:t xml:space="preserve"> участникът </w:t>
      </w:r>
      <w:r w:rsidR="008B45D8" w:rsidRPr="00961ADC">
        <w:rPr>
          <w:i/>
          <w:lang w:eastAsia="bg-BG"/>
        </w:rPr>
        <w:t>представя</w:t>
      </w:r>
      <w:r w:rsidRPr="00961ADC">
        <w:rPr>
          <w:i/>
          <w:lang w:eastAsia="bg-BG"/>
        </w:rPr>
        <w:t xml:space="preserve"> </w:t>
      </w:r>
      <w:r w:rsidR="00CE1B33" w:rsidRPr="00961ADC">
        <w:rPr>
          <w:i/>
        </w:rPr>
        <w:t>за всеки риск от списък</w:t>
      </w:r>
      <w:r w:rsidR="00AC2BDD" w:rsidRPr="00961ADC">
        <w:rPr>
          <w:i/>
        </w:rPr>
        <w:t>а</w:t>
      </w:r>
      <w:r w:rsidR="00CE1B33" w:rsidRPr="00961ADC">
        <w:rPr>
          <w:i/>
        </w:rPr>
        <w:t xml:space="preserve"> </w:t>
      </w:r>
      <w:r w:rsidR="00CE1B33" w:rsidRPr="00961ADC">
        <w:rPr>
          <w:i/>
          <w:lang w:eastAsia="bg-BG"/>
        </w:rPr>
        <w:t>с идентифицираните от Възложителя рискове</w:t>
      </w:r>
      <w:r w:rsidR="00B30979">
        <w:rPr>
          <w:i/>
          <w:lang w:eastAsia="bg-BG"/>
        </w:rPr>
        <w:t xml:space="preserve"> </w:t>
      </w:r>
      <w:r w:rsidR="00B30979">
        <w:rPr>
          <w:i/>
          <w:lang w:val="en-US" w:eastAsia="bg-BG"/>
        </w:rPr>
        <w:t>(</w:t>
      </w:r>
      <w:r w:rsidR="00B30979">
        <w:rPr>
          <w:i/>
          <w:lang w:eastAsia="bg-BG"/>
        </w:rPr>
        <w:t>т. 5.4 от Приложение № 3</w:t>
      </w:r>
      <w:r w:rsidR="00B30979">
        <w:rPr>
          <w:i/>
          <w:lang w:val="en-US" w:eastAsia="bg-BG"/>
        </w:rPr>
        <w:t>)</w:t>
      </w:r>
      <w:r w:rsidR="00CE1B33" w:rsidRPr="00961ADC">
        <w:rPr>
          <w:i/>
        </w:rPr>
        <w:t xml:space="preserve"> оценка на вероятност,</w:t>
      </w:r>
      <w:r w:rsidR="00591523">
        <w:rPr>
          <w:i/>
        </w:rPr>
        <w:t xml:space="preserve"> въздействие и мерки за реакция</w:t>
      </w:r>
      <w:r w:rsidRPr="00961ADC">
        <w:rPr>
          <w:i/>
          <w:lang w:eastAsia="bg-BG"/>
        </w:rPr>
        <w:t>)</w:t>
      </w:r>
    </w:p>
    <w:p w:rsidR="00495775" w:rsidRPr="00961ADC" w:rsidRDefault="00495775" w:rsidP="00E0519A">
      <w:pPr>
        <w:jc w:val="both"/>
        <w:rPr>
          <w:bCs/>
          <w:iCs/>
        </w:rPr>
      </w:pPr>
    </w:p>
    <w:p w:rsidR="00704F67" w:rsidRPr="00961ADC" w:rsidRDefault="00704F67" w:rsidP="00DE6E92">
      <w:pPr>
        <w:tabs>
          <w:tab w:val="right" w:leader="dot" w:pos="9070"/>
        </w:tabs>
        <w:ind w:firstLine="567"/>
        <w:jc w:val="both"/>
      </w:pPr>
      <w:r w:rsidRPr="00961ADC">
        <w:t>4.</w:t>
      </w:r>
      <w:r w:rsidR="006333F9">
        <w:t xml:space="preserve"> </w:t>
      </w:r>
      <w:r w:rsidRPr="00961ADC">
        <w:t>Предлагам(е) подход за изпълнение на Дейност 1:</w:t>
      </w:r>
      <w:r w:rsidRPr="00961ADC">
        <w:tab/>
      </w:r>
    </w:p>
    <w:p w:rsidR="00704F67" w:rsidRPr="00961ADC" w:rsidRDefault="00704F67" w:rsidP="00704F67">
      <w:pPr>
        <w:tabs>
          <w:tab w:val="right" w:leader="dot" w:pos="9070"/>
        </w:tabs>
        <w:jc w:val="both"/>
      </w:pPr>
      <w:r w:rsidRPr="00961ADC">
        <w:tab/>
      </w:r>
    </w:p>
    <w:p w:rsidR="00704F67" w:rsidRPr="00961ADC" w:rsidRDefault="00704F67" w:rsidP="00704F67">
      <w:pPr>
        <w:tabs>
          <w:tab w:val="right" w:leader="dot" w:pos="9070"/>
        </w:tabs>
        <w:jc w:val="both"/>
      </w:pPr>
      <w:r w:rsidRPr="00961ADC">
        <w:tab/>
      </w:r>
    </w:p>
    <w:p w:rsidR="00704F67" w:rsidRPr="00961ADC" w:rsidRDefault="00704F67" w:rsidP="00704F67">
      <w:pPr>
        <w:tabs>
          <w:tab w:val="right" w:leader="dot" w:pos="9070"/>
        </w:tabs>
        <w:jc w:val="both"/>
      </w:pPr>
      <w:r w:rsidRPr="00961ADC">
        <w:tab/>
      </w:r>
    </w:p>
    <w:p w:rsidR="004758A3" w:rsidRPr="00961ADC" w:rsidRDefault="00DA3C6F" w:rsidP="00704F67">
      <w:pPr>
        <w:jc w:val="both"/>
        <w:rPr>
          <w:i/>
        </w:rPr>
      </w:pPr>
      <w:r w:rsidRPr="00961ADC">
        <w:rPr>
          <w:i/>
        </w:rPr>
        <w:t xml:space="preserve"> </w:t>
      </w:r>
      <w:r w:rsidR="004758A3" w:rsidRPr="00961ADC">
        <w:rPr>
          <w:i/>
        </w:rPr>
        <w:t xml:space="preserve">(Участникът трябва да опише подход за изпълнение на </w:t>
      </w:r>
      <w:r w:rsidR="006333F9">
        <w:rPr>
          <w:i/>
        </w:rPr>
        <w:t xml:space="preserve">Дейност 1 </w:t>
      </w:r>
      <w:r w:rsidR="004D52C8" w:rsidRPr="004D52C8">
        <w:rPr>
          <w:i/>
        </w:rPr>
        <w:t>„</w:t>
      </w:r>
      <w:r w:rsidR="004D52C8" w:rsidRPr="004D52C8">
        <w:rPr>
          <w:i/>
          <w:color w:val="00000A"/>
          <w:lang w:eastAsia="bg-BG"/>
        </w:rPr>
        <w:t>Модернизиране на Интернет портала на Народно</w:t>
      </w:r>
      <w:r w:rsidR="00675B5D">
        <w:rPr>
          <w:i/>
          <w:color w:val="00000A"/>
          <w:lang w:eastAsia="bg-BG"/>
        </w:rPr>
        <w:t>то</w:t>
      </w:r>
      <w:r w:rsidR="004D52C8" w:rsidRPr="004D52C8">
        <w:rPr>
          <w:i/>
          <w:color w:val="00000A"/>
          <w:lang w:eastAsia="bg-BG"/>
        </w:rPr>
        <w:t xml:space="preserve"> събрание и Системата за управление на съдържанието</w:t>
      </w:r>
      <w:r w:rsidR="004D52C8" w:rsidRPr="004D52C8">
        <w:rPr>
          <w:i/>
        </w:rPr>
        <w:t>“</w:t>
      </w:r>
      <w:r w:rsidR="004D52C8">
        <w:rPr>
          <w:i/>
        </w:rPr>
        <w:t xml:space="preserve"> </w:t>
      </w:r>
      <w:r w:rsidR="004758A3" w:rsidRPr="004D52C8">
        <w:rPr>
          <w:i/>
        </w:rPr>
        <w:t xml:space="preserve">при </w:t>
      </w:r>
      <w:r w:rsidR="006333F9" w:rsidRPr="004D52C8">
        <w:rPr>
          <w:i/>
        </w:rPr>
        <w:t>спазване на следните</w:t>
      </w:r>
      <w:r w:rsidR="004758A3" w:rsidRPr="004D52C8">
        <w:rPr>
          <w:i/>
        </w:rPr>
        <w:t xml:space="preserve"> етапи</w:t>
      </w:r>
      <w:r w:rsidR="004758A3" w:rsidRPr="004D52C8">
        <w:rPr>
          <w:i/>
          <w:lang w:val="en-US"/>
        </w:rPr>
        <w:t xml:space="preserve">: </w:t>
      </w:r>
      <w:proofErr w:type="spellStart"/>
      <w:r w:rsidR="004758A3" w:rsidRPr="004D52C8">
        <w:rPr>
          <w:i/>
          <w:lang w:val="en-US"/>
        </w:rPr>
        <w:t>Анализ</w:t>
      </w:r>
      <w:proofErr w:type="spellEnd"/>
      <w:r w:rsidR="004758A3" w:rsidRPr="004D52C8">
        <w:rPr>
          <w:i/>
          <w:lang w:val="en-US"/>
        </w:rPr>
        <w:t xml:space="preserve"> </w:t>
      </w:r>
      <w:proofErr w:type="spellStart"/>
      <w:r w:rsidR="004758A3" w:rsidRPr="004D52C8">
        <w:rPr>
          <w:i/>
          <w:lang w:val="en-US"/>
        </w:rPr>
        <w:t>на</w:t>
      </w:r>
      <w:proofErr w:type="spellEnd"/>
      <w:r w:rsidR="004758A3" w:rsidRPr="004D52C8">
        <w:rPr>
          <w:i/>
          <w:lang w:val="en-US"/>
        </w:rPr>
        <w:t xml:space="preserve"> </w:t>
      </w:r>
      <w:proofErr w:type="spellStart"/>
      <w:r w:rsidR="004758A3" w:rsidRPr="004D52C8">
        <w:rPr>
          <w:i/>
          <w:lang w:val="en-US"/>
        </w:rPr>
        <w:t>данните</w:t>
      </w:r>
      <w:proofErr w:type="spellEnd"/>
      <w:r w:rsidR="004758A3" w:rsidRPr="004D52C8">
        <w:rPr>
          <w:i/>
          <w:lang w:val="en-US"/>
        </w:rPr>
        <w:t xml:space="preserve"> и </w:t>
      </w:r>
      <w:proofErr w:type="spellStart"/>
      <w:r w:rsidR="004758A3" w:rsidRPr="004D52C8">
        <w:rPr>
          <w:i/>
          <w:lang w:val="en-US"/>
        </w:rPr>
        <w:t>изискванията</w:t>
      </w:r>
      <w:proofErr w:type="spellEnd"/>
      <w:r w:rsidR="004758A3" w:rsidRPr="00961ADC">
        <w:rPr>
          <w:i/>
          <w:lang w:val="en-US"/>
        </w:rPr>
        <w:t xml:space="preserve">, </w:t>
      </w:r>
      <w:proofErr w:type="spellStart"/>
      <w:r w:rsidR="004758A3" w:rsidRPr="00961ADC">
        <w:rPr>
          <w:i/>
          <w:lang w:val="en-US"/>
        </w:rPr>
        <w:t>Изготвяне</w:t>
      </w:r>
      <w:proofErr w:type="spellEnd"/>
      <w:r w:rsidR="004758A3" w:rsidRPr="00961ADC">
        <w:rPr>
          <w:i/>
          <w:lang w:val="en-US"/>
        </w:rPr>
        <w:t xml:space="preserve"> </w:t>
      </w:r>
      <w:proofErr w:type="spellStart"/>
      <w:r w:rsidR="004758A3" w:rsidRPr="00961ADC">
        <w:rPr>
          <w:i/>
          <w:lang w:val="en-US"/>
        </w:rPr>
        <w:t>на</w:t>
      </w:r>
      <w:proofErr w:type="spellEnd"/>
      <w:r w:rsidR="004758A3" w:rsidRPr="00961ADC">
        <w:rPr>
          <w:i/>
          <w:lang w:val="en-US"/>
        </w:rPr>
        <w:t xml:space="preserve"> </w:t>
      </w:r>
      <w:proofErr w:type="spellStart"/>
      <w:r w:rsidR="004758A3" w:rsidRPr="00961ADC">
        <w:rPr>
          <w:i/>
          <w:lang w:val="en-US"/>
        </w:rPr>
        <w:t>системен</w:t>
      </w:r>
      <w:proofErr w:type="spellEnd"/>
      <w:r w:rsidR="004758A3" w:rsidRPr="00961ADC">
        <w:rPr>
          <w:i/>
          <w:lang w:val="en-US"/>
        </w:rPr>
        <w:t xml:space="preserve"> </w:t>
      </w:r>
      <w:proofErr w:type="spellStart"/>
      <w:r w:rsidR="004758A3" w:rsidRPr="00961ADC">
        <w:rPr>
          <w:i/>
          <w:lang w:val="en-US"/>
        </w:rPr>
        <w:t>проект</w:t>
      </w:r>
      <w:proofErr w:type="spellEnd"/>
      <w:r w:rsidR="004758A3" w:rsidRPr="00961ADC">
        <w:rPr>
          <w:i/>
          <w:lang w:val="en-US"/>
        </w:rPr>
        <w:t xml:space="preserve">, </w:t>
      </w:r>
      <w:proofErr w:type="spellStart"/>
      <w:r w:rsidR="004758A3" w:rsidRPr="00961ADC">
        <w:rPr>
          <w:i/>
          <w:lang w:val="en-US"/>
        </w:rPr>
        <w:t>Разработване</w:t>
      </w:r>
      <w:proofErr w:type="spellEnd"/>
      <w:r w:rsidR="004758A3" w:rsidRPr="00961ADC">
        <w:rPr>
          <w:i/>
          <w:lang w:val="en-US"/>
        </w:rPr>
        <w:t xml:space="preserve"> </w:t>
      </w:r>
      <w:proofErr w:type="spellStart"/>
      <w:r w:rsidR="004758A3" w:rsidRPr="00961ADC">
        <w:rPr>
          <w:i/>
          <w:lang w:val="en-US"/>
        </w:rPr>
        <w:t>на</w:t>
      </w:r>
      <w:proofErr w:type="spellEnd"/>
      <w:r w:rsidR="004758A3" w:rsidRPr="00961ADC">
        <w:rPr>
          <w:i/>
          <w:lang w:val="en-US"/>
        </w:rPr>
        <w:t xml:space="preserve"> </w:t>
      </w:r>
      <w:proofErr w:type="spellStart"/>
      <w:r w:rsidR="004758A3" w:rsidRPr="00961ADC">
        <w:rPr>
          <w:i/>
          <w:lang w:val="en-US"/>
        </w:rPr>
        <w:t>софтуерно</w:t>
      </w:r>
      <w:proofErr w:type="spellEnd"/>
      <w:r w:rsidR="004758A3" w:rsidRPr="00961ADC">
        <w:rPr>
          <w:i/>
          <w:lang w:val="en-US"/>
        </w:rPr>
        <w:t xml:space="preserve"> </w:t>
      </w:r>
      <w:proofErr w:type="spellStart"/>
      <w:r w:rsidR="004758A3" w:rsidRPr="00961ADC">
        <w:rPr>
          <w:i/>
          <w:lang w:val="en-US"/>
        </w:rPr>
        <w:t>решение</w:t>
      </w:r>
      <w:proofErr w:type="spellEnd"/>
      <w:r w:rsidR="004758A3" w:rsidRPr="00961ADC">
        <w:rPr>
          <w:i/>
          <w:lang w:val="en-US"/>
        </w:rPr>
        <w:t xml:space="preserve">, </w:t>
      </w:r>
      <w:proofErr w:type="spellStart"/>
      <w:r w:rsidR="004758A3" w:rsidRPr="00961ADC">
        <w:rPr>
          <w:i/>
          <w:lang w:val="en-US"/>
        </w:rPr>
        <w:t>Тестване</w:t>
      </w:r>
      <w:proofErr w:type="spellEnd"/>
      <w:r w:rsidR="00C63C9F">
        <w:rPr>
          <w:i/>
          <w:lang w:val="en-US"/>
        </w:rPr>
        <w:t xml:space="preserve"> </w:t>
      </w:r>
      <w:r w:rsidR="00C63C9F">
        <w:rPr>
          <w:i/>
        </w:rPr>
        <w:t>и</w:t>
      </w:r>
      <w:r w:rsidR="004758A3" w:rsidRPr="00961ADC">
        <w:rPr>
          <w:i/>
          <w:lang w:val="en-US"/>
        </w:rPr>
        <w:t xml:space="preserve"> </w:t>
      </w:r>
      <w:proofErr w:type="spellStart"/>
      <w:r w:rsidR="004758A3" w:rsidRPr="00961ADC">
        <w:rPr>
          <w:i/>
          <w:lang w:val="en-US"/>
        </w:rPr>
        <w:t>Внедряване</w:t>
      </w:r>
      <w:proofErr w:type="spellEnd"/>
      <w:r w:rsidR="004758A3" w:rsidRPr="00961ADC">
        <w:rPr>
          <w:i/>
        </w:rPr>
        <w:t>)</w:t>
      </w:r>
    </w:p>
    <w:p w:rsidR="004758A3" w:rsidRPr="006333F9" w:rsidRDefault="004758A3" w:rsidP="006333F9">
      <w:pPr>
        <w:jc w:val="both"/>
        <w:rPr>
          <w:bCs/>
          <w:iCs/>
        </w:rPr>
      </w:pPr>
    </w:p>
    <w:p w:rsidR="00DA3C6F" w:rsidRPr="00961ADC" w:rsidRDefault="004758A3" w:rsidP="00DE6E92">
      <w:pPr>
        <w:tabs>
          <w:tab w:val="right" w:leader="dot" w:pos="9070"/>
        </w:tabs>
        <w:ind w:firstLine="567"/>
        <w:jc w:val="both"/>
      </w:pPr>
      <w:r w:rsidRPr="00961ADC">
        <w:t xml:space="preserve">5. Предлагам(е) </w:t>
      </w:r>
      <w:r w:rsidR="00976AAC" w:rsidRPr="00961ADC">
        <w:t>подход за изпълнение на</w:t>
      </w:r>
      <w:r w:rsidRPr="00961ADC">
        <w:t xml:space="preserve"> Дейност 2</w:t>
      </w:r>
      <w:r w:rsidR="003740C1" w:rsidRPr="00961ADC">
        <w:t>:</w:t>
      </w:r>
      <w:r w:rsidR="00DA3C6F"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4758A3" w:rsidRPr="00961ADC" w:rsidRDefault="00DA3C6F" w:rsidP="00DA3C6F">
      <w:pPr>
        <w:contextualSpacing/>
        <w:jc w:val="both"/>
        <w:rPr>
          <w:i/>
        </w:rPr>
      </w:pPr>
      <w:r w:rsidRPr="00961ADC">
        <w:rPr>
          <w:i/>
        </w:rPr>
        <w:t xml:space="preserve"> </w:t>
      </w:r>
      <w:r w:rsidR="004758A3" w:rsidRPr="00961ADC">
        <w:rPr>
          <w:i/>
        </w:rPr>
        <w:t xml:space="preserve">(Участникът трябва да опише подход за изпълнение </w:t>
      </w:r>
      <w:r w:rsidR="00B30979">
        <w:rPr>
          <w:i/>
        </w:rPr>
        <w:t>при</w:t>
      </w:r>
      <w:r w:rsidR="006333F9">
        <w:rPr>
          <w:i/>
        </w:rPr>
        <w:t xml:space="preserve"> </w:t>
      </w:r>
      <w:r w:rsidR="004758A3" w:rsidRPr="00961ADC">
        <w:rPr>
          <w:i/>
        </w:rPr>
        <w:t xml:space="preserve">осъществяване </w:t>
      </w:r>
      <w:r w:rsidR="004D52C8">
        <w:rPr>
          <w:i/>
        </w:rPr>
        <w:t xml:space="preserve">Дейност 2 </w:t>
      </w:r>
      <w:r w:rsidR="004758A3" w:rsidRPr="00961ADC">
        <w:rPr>
          <w:i/>
        </w:rPr>
        <w:t xml:space="preserve"> </w:t>
      </w:r>
      <w:r w:rsidR="004D52C8">
        <w:rPr>
          <w:i/>
        </w:rPr>
        <w:t>„М</w:t>
      </w:r>
      <w:r w:rsidR="004758A3" w:rsidRPr="00961ADC">
        <w:rPr>
          <w:i/>
        </w:rPr>
        <w:t>играция на съдържанието и отделните интернет страници от съществуващия Интернет портал на Народно</w:t>
      </w:r>
      <w:r w:rsidR="00675B5D">
        <w:rPr>
          <w:i/>
        </w:rPr>
        <w:t>то</w:t>
      </w:r>
      <w:r w:rsidR="004758A3" w:rsidRPr="00961ADC">
        <w:rPr>
          <w:i/>
        </w:rPr>
        <w:t xml:space="preserve"> събрание</w:t>
      </w:r>
      <w:r w:rsidR="004D52C8">
        <w:rPr>
          <w:i/>
        </w:rPr>
        <w:t>“</w:t>
      </w:r>
      <w:r w:rsidR="004758A3" w:rsidRPr="00961ADC">
        <w:rPr>
          <w:i/>
        </w:rPr>
        <w:t>)</w:t>
      </w:r>
    </w:p>
    <w:p w:rsidR="00795DE1" w:rsidRPr="00961ADC" w:rsidRDefault="00795DE1" w:rsidP="006333F9">
      <w:pPr>
        <w:tabs>
          <w:tab w:val="right" w:leader="dot" w:pos="9070"/>
        </w:tabs>
        <w:jc w:val="both"/>
      </w:pPr>
    </w:p>
    <w:p w:rsidR="00DA3C6F" w:rsidRPr="00961ADC" w:rsidRDefault="004758A3" w:rsidP="00DE6E92">
      <w:pPr>
        <w:tabs>
          <w:tab w:val="right" w:leader="dot" w:pos="9070"/>
        </w:tabs>
        <w:ind w:firstLine="567"/>
        <w:jc w:val="both"/>
      </w:pPr>
      <w:r w:rsidRPr="00961ADC">
        <w:t xml:space="preserve">6. Предлагам(е) </w:t>
      </w:r>
      <w:r w:rsidR="00976AAC" w:rsidRPr="00961ADC">
        <w:t>подход за изпълнение на</w:t>
      </w:r>
      <w:r w:rsidRPr="00961ADC">
        <w:t xml:space="preserve"> Дейност 3</w:t>
      </w:r>
      <w:r w:rsidR="003740C1" w:rsidRPr="00961ADC">
        <w:t>:</w:t>
      </w:r>
      <w:r w:rsidR="00DA3C6F"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4758A3" w:rsidRPr="00961ADC" w:rsidRDefault="00DA3C6F" w:rsidP="00DA3C6F">
      <w:pPr>
        <w:jc w:val="both"/>
        <w:rPr>
          <w:i/>
        </w:rPr>
      </w:pPr>
      <w:r w:rsidRPr="00961ADC">
        <w:rPr>
          <w:i/>
        </w:rPr>
        <w:t xml:space="preserve"> </w:t>
      </w:r>
      <w:r w:rsidR="004758A3" w:rsidRPr="00961ADC">
        <w:rPr>
          <w:i/>
        </w:rPr>
        <w:t>(</w:t>
      </w:r>
      <w:r w:rsidR="005C5808" w:rsidRPr="00961ADC">
        <w:rPr>
          <w:i/>
        </w:rPr>
        <w:t xml:space="preserve">Участникът трябва да опише подход за изпълнение </w:t>
      </w:r>
      <w:r w:rsidR="006333F9" w:rsidRPr="00961ADC">
        <w:rPr>
          <w:i/>
        </w:rPr>
        <w:t xml:space="preserve">на </w:t>
      </w:r>
      <w:r w:rsidR="006333F9">
        <w:rPr>
          <w:i/>
        </w:rPr>
        <w:t xml:space="preserve">Дейност 3 </w:t>
      </w:r>
      <w:r w:rsidR="004D52C8" w:rsidRPr="004D52C8">
        <w:rPr>
          <w:i/>
        </w:rPr>
        <w:t>„</w:t>
      </w:r>
      <w:r w:rsidR="004D52C8" w:rsidRPr="004D52C8">
        <w:rPr>
          <w:i/>
          <w:color w:val="00000A"/>
          <w:lang w:eastAsia="bg-BG"/>
        </w:rPr>
        <w:t>Надграждане и функционално разширение на модул „Въпроси на ЕС“ на ИИС във връзка с въвеждането на директивите и актовете на ЕС в българското законодателство</w:t>
      </w:r>
      <w:r w:rsidR="004D52C8" w:rsidRPr="004D52C8">
        <w:rPr>
          <w:i/>
        </w:rPr>
        <w:t xml:space="preserve">“ </w:t>
      </w:r>
      <w:r w:rsidR="006333F9" w:rsidRPr="004D52C8">
        <w:rPr>
          <w:i/>
        </w:rPr>
        <w:t>при спазване на следните етапи</w:t>
      </w:r>
      <w:r w:rsidR="006333F9" w:rsidRPr="004D52C8">
        <w:rPr>
          <w:i/>
          <w:lang w:val="en-US"/>
        </w:rPr>
        <w:t>:</w:t>
      </w:r>
      <w:r w:rsidR="005C5808" w:rsidRPr="004D52C8">
        <w:rPr>
          <w:i/>
          <w:lang w:val="en-US"/>
        </w:rPr>
        <w:t xml:space="preserve"> </w:t>
      </w:r>
      <w:proofErr w:type="spellStart"/>
      <w:r w:rsidR="005C5808" w:rsidRPr="004D52C8">
        <w:rPr>
          <w:i/>
          <w:lang w:val="en-US"/>
        </w:rPr>
        <w:t>Анализ</w:t>
      </w:r>
      <w:proofErr w:type="spellEnd"/>
      <w:r w:rsidR="005C5808" w:rsidRPr="004D52C8">
        <w:rPr>
          <w:i/>
          <w:lang w:val="en-US"/>
        </w:rPr>
        <w:t xml:space="preserve"> </w:t>
      </w:r>
      <w:proofErr w:type="spellStart"/>
      <w:r w:rsidR="005C5808" w:rsidRPr="004D52C8">
        <w:rPr>
          <w:i/>
          <w:lang w:val="en-US"/>
        </w:rPr>
        <w:t>на</w:t>
      </w:r>
      <w:proofErr w:type="spellEnd"/>
      <w:r w:rsidR="005C5808" w:rsidRPr="004D52C8">
        <w:rPr>
          <w:i/>
          <w:lang w:val="en-US"/>
        </w:rPr>
        <w:t xml:space="preserve"> </w:t>
      </w:r>
      <w:proofErr w:type="spellStart"/>
      <w:r w:rsidR="005C5808" w:rsidRPr="004D52C8">
        <w:rPr>
          <w:i/>
          <w:lang w:val="en-US"/>
        </w:rPr>
        <w:t>данните</w:t>
      </w:r>
      <w:proofErr w:type="spellEnd"/>
      <w:r w:rsidR="005C5808" w:rsidRPr="004D52C8">
        <w:rPr>
          <w:i/>
          <w:lang w:val="en-US"/>
        </w:rPr>
        <w:t xml:space="preserve"> и </w:t>
      </w:r>
      <w:proofErr w:type="spellStart"/>
      <w:r w:rsidR="005C5808" w:rsidRPr="004D52C8">
        <w:rPr>
          <w:i/>
          <w:lang w:val="en-US"/>
        </w:rPr>
        <w:t>изискванията</w:t>
      </w:r>
      <w:proofErr w:type="spellEnd"/>
      <w:r w:rsidR="005C5808" w:rsidRPr="004D52C8">
        <w:rPr>
          <w:i/>
          <w:lang w:val="en-US"/>
        </w:rPr>
        <w:t xml:space="preserve">, </w:t>
      </w:r>
      <w:proofErr w:type="spellStart"/>
      <w:r w:rsidR="005C5808" w:rsidRPr="004D52C8">
        <w:rPr>
          <w:i/>
          <w:lang w:val="en-US"/>
        </w:rPr>
        <w:t>Изготвяне</w:t>
      </w:r>
      <w:proofErr w:type="spellEnd"/>
      <w:r w:rsidR="005C5808" w:rsidRPr="00961ADC">
        <w:rPr>
          <w:i/>
          <w:lang w:val="en-US"/>
        </w:rPr>
        <w:t xml:space="preserve"> </w:t>
      </w:r>
      <w:proofErr w:type="spellStart"/>
      <w:r w:rsidR="005C5808" w:rsidRPr="00961ADC">
        <w:rPr>
          <w:i/>
          <w:lang w:val="en-US"/>
        </w:rPr>
        <w:t>на</w:t>
      </w:r>
      <w:proofErr w:type="spellEnd"/>
      <w:r w:rsidR="005C5808" w:rsidRPr="00961ADC">
        <w:rPr>
          <w:i/>
          <w:lang w:val="en-US"/>
        </w:rPr>
        <w:t xml:space="preserve"> </w:t>
      </w:r>
      <w:proofErr w:type="spellStart"/>
      <w:r w:rsidR="005C5808" w:rsidRPr="00961ADC">
        <w:rPr>
          <w:i/>
          <w:lang w:val="en-US"/>
        </w:rPr>
        <w:t>системен</w:t>
      </w:r>
      <w:proofErr w:type="spellEnd"/>
      <w:r w:rsidR="005C5808" w:rsidRPr="00961ADC">
        <w:rPr>
          <w:i/>
          <w:lang w:val="en-US"/>
        </w:rPr>
        <w:t xml:space="preserve"> </w:t>
      </w:r>
      <w:proofErr w:type="spellStart"/>
      <w:r w:rsidR="005C5808" w:rsidRPr="00961ADC">
        <w:rPr>
          <w:i/>
          <w:lang w:val="en-US"/>
        </w:rPr>
        <w:t>проект</w:t>
      </w:r>
      <w:proofErr w:type="spellEnd"/>
      <w:r w:rsidR="005C5808" w:rsidRPr="00961ADC">
        <w:rPr>
          <w:i/>
          <w:lang w:val="en-US"/>
        </w:rPr>
        <w:t xml:space="preserve">, </w:t>
      </w:r>
      <w:proofErr w:type="spellStart"/>
      <w:r w:rsidR="005C5808" w:rsidRPr="00961ADC">
        <w:rPr>
          <w:i/>
          <w:lang w:val="en-US"/>
        </w:rPr>
        <w:t>Разработване</w:t>
      </w:r>
      <w:proofErr w:type="spellEnd"/>
      <w:r w:rsidR="005C5808" w:rsidRPr="00961ADC">
        <w:rPr>
          <w:i/>
          <w:lang w:val="en-US"/>
        </w:rPr>
        <w:t xml:space="preserve"> </w:t>
      </w:r>
      <w:proofErr w:type="spellStart"/>
      <w:r w:rsidR="005C5808" w:rsidRPr="00961ADC">
        <w:rPr>
          <w:i/>
          <w:lang w:val="en-US"/>
        </w:rPr>
        <w:t>на</w:t>
      </w:r>
      <w:proofErr w:type="spellEnd"/>
      <w:r w:rsidR="005C5808" w:rsidRPr="00961ADC">
        <w:rPr>
          <w:i/>
          <w:lang w:val="en-US"/>
        </w:rPr>
        <w:t xml:space="preserve"> </w:t>
      </w:r>
      <w:proofErr w:type="spellStart"/>
      <w:r w:rsidR="005C5808" w:rsidRPr="00961ADC">
        <w:rPr>
          <w:i/>
          <w:lang w:val="en-US"/>
        </w:rPr>
        <w:t>софтуерно</w:t>
      </w:r>
      <w:proofErr w:type="spellEnd"/>
      <w:r w:rsidR="005C5808" w:rsidRPr="00961ADC">
        <w:rPr>
          <w:i/>
          <w:lang w:val="en-US"/>
        </w:rPr>
        <w:t xml:space="preserve"> </w:t>
      </w:r>
      <w:proofErr w:type="spellStart"/>
      <w:r w:rsidR="005C5808" w:rsidRPr="00961ADC">
        <w:rPr>
          <w:i/>
          <w:lang w:val="en-US"/>
        </w:rPr>
        <w:t>решение</w:t>
      </w:r>
      <w:proofErr w:type="spellEnd"/>
      <w:r w:rsidR="005C5808" w:rsidRPr="00961ADC">
        <w:rPr>
          <w:i/>
          <w:lang w:val="en-US"/>
        </w:rPr>
        <w:t xml:space="preserve">, </w:t>
      </w:r>
      <w:proofErr w:type="spellStart"/>
      <w:r w:rsidR="005C5808" w:rsidRPr="00961ADC">
        <w:rPr>
          <w:i/>
          <w:lang w:val="en-US"/>
        </w:rPr>
        <w:t>Тестване</w:t>
      </w:r>
      <w:proofErr w:type="spellEnd"/>
      <w:r w:rsidR="00972773">
        <w:rPr>
          <w:i/>
        </w:rPr>
        <w:t xml:space="preserve"> и </w:t>
      </w:r>
      <w:proofErr w:type="spellStart"/>
      <w:r w:rsidR="005C5808" w:rsidRPr="00961ADC">
        <w:rPr>
          <w:i/>
          <w:lang w:val="en-US"/>
        </w:rPr>
        <w:t>Внедряване</w:t>
      </w:r>
      <w:proofErr w:type="spellEnd"/>
      <w:r w:rsidR="004758A3" w:rsidRPr="00961ADC">
        <w:rPr>
          <w:i/>
        </w:rPr>
        <w:t>)</w:t>
      </w:r>
    </w:p>
    <w:p w:rsidR="00795DE1" w:rsidRPr="00961ADC" w:rsidRDefault="00795DE1" w:rsidP="001E76D3">
      <w:pPr>
        <w:tabs>
          <w:tab w:val="right" w:leader="dot" w:pos="9070"/>
        </w:tabs>
        <w:jc w:val="both"/>
      </w:pPr>
    </w:p>
    <w:p w:rsidR="00DA3C6F" w:rsidRPr="00961ADC" w:rsidRDefault="004758A3" w:rsidP="00DE6E92">
      <w:pPr>
        <w:tabs>
          <w:tab w:val="right" w:leader="dot" w:pos="9070"/>
        </w:tabs>
        <w:ind w:firstLine="567"/>
        <w:jc w:val="both"/>
      </w:pPr>
      <w:r w:rsidRPr="00961ADC">
        <w:t xml:space="preserve">7. </w:t>
      </w:r>
      <w:r w:rsidR="00CE62AB" w:rsidRPr="00961ADC">
        <w:t xml:space="preserve">Предлагам(е) </w:t>
      </w:r>
      <w:r w:rsidR="00976AAC" w:rsidRPr="00961ADC">
        <w:t>подход за изпълнение на</w:t>
      </w:r>
      <w:r w:rsidRPr="00961ADC">
        <w:t xml:space="preserve"> Дейност 4</w:t>
      </w:r>
      <w:r w:rsidR="00CE62AB" w:rsidRPr="00961ADC">
        <w:t>:</w:t>
      </w:r>
      <w:r w:rsidR="00DA3C6F"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4758A3" w:rsidRPr="00961ADC" w:rsidRDefault="004758A3" w:rsidP="00675B5D">
      <w:pPr>
        <w:jc w:val="both"/>
      </w:pPr>
      <w:r w:rsidRPr="00961ADC">
        <w:rPr>
          <w:i/>
        </w:rPr>
        <w:t xml:space="preserve">(Участникът трябва да предложи </w:t>
      </w:r>
      <w:r w:rsidR="00970E22" w:rsidRPr="00961ADC">
        <w:rPr>
          <w:i/>
        </w:rPr>
        <w:t xml:space="preserve">подход за изпълнение на </w:t>
      </w:r>
      <w:r w:rsidR="00970E22">
        <w:rPr>
          <w:i/>
        </w:rPr>
        <w:t>Дейност 4</w:t>
      </w:r>
      <w:r w:rsidR="004D52C8">
        <w:rPr>
          <w:i/>
        </w:rPr>
        <w:t xml:space="preserve"> „</w:t>
      </w:r>
      <w:r w:rsidR="004D52C8" w:rsidRPr="0048477F">
        <w:rPr>
          <w:i/>
          <w:lang w:eastAsia="bg-BG"/>
        </w:rPr>
        <w:t>Организиране и провеждане на обучения за работа с Интернет портала на Народно</w:t>
      </w:r>
      <w:r w:rsidR="00675B5D">
        <w:rPr>
          <w:i/>
          <w:lang w:eastAsia="bg-BG"/>
        </w:rPr>
        <w:t>то</w:t>
      </w:r>
      <w:r w:rsidR="004D52C8" w:rsidRPr="0048477F">
        <w:rPr>
          <w:i/>
          <w:lang w:eastAsia="bg-BG"/>
        </w:rPr>
        <w:t xml:space="preserve"> събрание, Системата за управление на съдържанието и модул „Въпроси на ЕС“ на ИИС във връзка с въвеждането на директивите и актовете на ЕС в българското законодателство</w:t>
      </w:r>
      <w:r w:rsidR="009840A8">
        <w:rPr>
          <w:i/>
          <w:lang w:eastAsia="bg-BG"/>
        </w:rPr>
        <w:t xml:space="preserve"> съобразен с изискванията по раздел </w:t>
      </w:r>
      <w:r w:rsidR="009840A8">
        <w:rPr>
          <w:i/>
          <w:lang w:val="en-GB" w:eastAsia="bg-BG"/>
        </w:rPr>
        <w:t>III.A</w:t>
      </w:r>
      <w:r w:rsidR="009840A8">
        <w:rPr>
          <w:i/>
          <w:lang w:eastAsia="bg-BG"/>
        </w:rPr>
        <w:t>, т. 1.</w:t>
      </w:r>
      <w:proofErr w:type="spellStart"/>
      <w:r w:rsidR="009840A8">
        <w:rPr>
          <w:i/>
          <w:lang w:eastAsia="bg-BG"/>
        </w:rPr>
        <w:t>1</w:t>
      </w:r>
      <w:proofErr w:type="spellEnd"/>
      <w:r w:rsidR="009840A8">
        <w:rPr>
          <w:i/>
          <w:lang w:eastAsia="bg-BG"/>
        </w:rPr>
        <w:t>.7. от документацията за участие</w:t>
      </w:r>
      <w:r w:rsidRPr="00961ADC">
        <w:rPr>
          <w:i/>
        </w:rPr>
        <w:t>)</w:t>
      </w:r>
    </w:p>
    <w:p w:rsidR="00795DE1" w:rsidRPr="006333F9" w:rsidRDefault="00795DE1" w:rsidP="006333F9">
      <w:pPr>
        <w:tabs>
          <w:tab w:val="right" w:leader="dot" w:pos="9070"/>
        </w:tabs>
        <w:jc w:val="both"/>
        <w:rPr>
          <w:bCs/>
          <w:iCs/>
        </w:rPr>
      </w:pPr>
    </w:p>
    <w:p w:rsidR="00DA3C6F" w:rsidRPr="00961ADC" w:rsidRDefault="00DE6E92" w:rsidP="00DE6E92">
      <w:pPr>
        <w:tabs>
          <w:tab w:val="right" w:leader="dot" w:pos="9070"/>
        </w:tabs>
        <w:ind w:firstLine="567"/>
        <w:jc w:val="both"/>
      </w:pPr>
      <w:r w:rsidRPr="00961ADC">
        <w:rPr>
          <w:bCs/>
          <w:iCs/>
          <w:lang w:val="en-US"/>
        </w:rPr>
        <w:t>8</w:t>
      </w:r>
      <w:r w:rsidR="00E0519A" w:rsidRPr="00961ADC">
        <w:rPr>
          <w:bCs/>
          <w:iCs/>
        </w:rPr>
        <w:t>.</w:t>
      </w:r>
      <w:r w:rsidR="00E0519A" w:rsidRPr="00961ADC">
        <w:rPr>
          <w:b/>
          <w:bCs/>
          <w:iCs/>
        </w:rPr>
        <w:t xml:space="preserve"> </w:t>
      </w:r>
      <w:r w:rsidR="00AC2BDD" w:rsidRPr="00961ADC">
        <w:rPr>
          <w:bCs/>
          <w:iCs/>
        </w:rPr>
        <w:t xml:space="preserve">При изпълнение на </w:t>
      </w:r>
      <w:r w:rsidR="00E0519A" w:rsidRPr="00961ADC">
        <w:t>Дейност 1</w:t>
      </w:r>
      <w:r w:rsidR="008A0C59" w:rsidRPr="00961ADC">
        <w:t xml:space="preserve"> и Дейност 3</w:t>
      </w:r>
      <w:r w:rsidR="00E0519A" w:rsidRPr="00961ADC">
        <w:t xml:space="preserve"> </w:t>
      </w:r>
      <w:r w:rsidR="00AC2BDD" w:rsidRPr="00961ADC">
        <w:t>ще прилагам</w:t>
      </w:r>
      <w:r w:rsidR="00AC2BDD" w:rsidRPr="00961ADC">
        <w:rPr>
          <w:lang w:val="en-US"/>
        </w:rPr>
        <w:t>(</w:t>
      </w:r>
      <w:r w:rsidR="00AC2BDD" w:rsidRPr="00961ADC">
        <w:t>е</w:t>
      </w:r>
      <w:r w:rsidR="00AC2BDD" w:rsidRPr="00961ADC">
        <w:rPr>
          <w:lang w:val="en-US"/>
        </w:rPr>
        <w:t>)</w:t>
      </w:r>
      <w:r w:rsidR="00AC2BDD" w:rsidRPr="00961ADC">
        <w:t xml:space="preserve"> </w:t>
      </w:r>
      <w:r w:rsidR="00E0519A" w:rsidRPr="00961ADC">
        <w:t>следните добри практики</w:t>
      </w:r>
      <w:r w:rsidR="003740C1" w:rsidRPr="00961ADC">
        <w:t>:</w:t>
      </w:r>
      <w:r w:rsidR="00DA3C6F"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4F73F8" w:rsidRPr="00961ADC" w:rsidRDefault="00E0519A" w:rsidP="00DA3C6F">
      <w:pPr>
        <w:contextualSpacing/>
        <w:jc w:val="both"/>
        <w:rPr>
          <w:i/>
        </w:rPr>
      </w:pPr>
      <w:r w:rsidRPr="00961ADC">
        <w:rPr>
          <w:i/>
        </w:rPr>
        <w:lastRenderedPageBreak/>
        <w:t>(Участникът трябва да опише за Дейност 1</w:t>
      </w:r>
      <w:r w:rsidR="008A0C59" w:rsidRPr="00961ADC">
        <w:rPr>
          <w:i/>
        </w:rPr>
        <w:t xml:space="preserve"> и </w:t>
      </w:r>
      <w:r w:rsidR="00CE1B33" w:rsidRPr="00961ADC">
        <w:rPr>
          <w:i/>
        </w:rPr>
        <w:t xml:space="preserve">за </w:t>
      </w:r>
      <w:r w:rsidR="008A0C59" w:rsidRPr="00961ADC">
        <w:rPr>
          <w:i/>
        </w:rPr>
        <w:t>Дейност 3</w:t>
      </w:r>
      <w:r w:rsidRPr="00961ADC">
        <w:rPr>
          <w:i/>
        </w:rPr>
        <w:t xml:space="preserve"> добрите практики, които ще прилага по отношение на всеки аспект от системната и приложната архитектура</w:t>
      </w:r>
      <w:r w:rsidR="006D64A8" w:rsidRPr="00961ADC">
        <w:rPr>
          <w:i/>
        </w:rPr>
        <w:t xml:space="preserve"> - т.7.2.2 от Приложение №</w:t>
      </w:r>
      <w:r w:rsidR="00CF5D5A">
        <w:rPr>
          <w:i/>
        </w:rPr>
        <w:t xml:space="preserve"> </w:t>
      </w:r>
      <w:r w:rsidR="006D64A8" w:rsidRPr="00961ADC">
        <w:rPr>
          <w:i/>
        </w:rPr>
        <w:t>3</w:t>
      </w:r>
      <w:r w:rsidRPr="00961ADC">
        <w:rPr>
          <w:i/>
        </w:rPr>
        <w:t>)</w:t>
      </w:r>
    </w:p>
    <w:p w:rsidR="00495775" w:rsidRPr="00961ADC" w:rsidRDefault="00495775" w:rsidP="00CE1B33">
      <w:pPr>
        <w:spacing w:line="240" w:lineRule="atLeast"/>
        <w:jc w:val="both"/>
      </w:pPr>
    </w:p>
    <w:p w:rsidR="00DA3C6F" w:rsidRPr="00961ADC" w:rsidRDefault="00DE6E92" w:rsidP="00DE6E92">
      <w:pPr>
        <w:tabs>
          <w:tab w:val="right" w:leader="dot" w:pos="9070"/>
        </w:tabs>
        <w:ind w:firstLine="567"/>
        <w:jc w:val="both"/>
      </w:pPr>
      <w:r w:rsidRPr="00961ADC">
        <w:rPr>
          <w:lang w:val="en-US"/>
        </w:rPr>
        <w:t>9</w:t>
      </w:r>
      <w:r w:rsidR="004F73F8" w:rsidRPr="00961ADC">
        <w:t xml:space="preserve">. </w:t>
      </w:r>
      <w:r w:rsidR="008A0C59" w:rsidRPr="00961ADC">
        <w:t xml:space="preserve">Предлагам(е) подход </w:t>
      </w:r>
      <w:bookmarkStart w:id="1" w:name="_Toc459707696"/>
      <w:bookmarkStart w:id="2" w:name="_Toc460501608"/>
      <w:r w:rsidR="008A0C59" w:rsidRPr="00961ADC">
        <w:t>за избор на отворени имплементации и продукти</w:t>
      </w:r>
      <w:bookmarkEnd w:id="1"/>
      <w:bookmarkEnd w:id="2"/>
      <w:r w:rsidR="00CA012C" w:rsidRPr="00961ADC">
        <w:t>:</w:t>
      </w:r>
      <w:r w:rsidR="00DA3C6F"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8A0C59" w:rsidRPr="00961ADC" w:rsidRDefault="008A0C59" w:rsidP="00DA3C6F">
      <w:pPr>
        <w:spacing w:line="240" w:lineRule="atLeast"/>
        <w:jc w:val="both"/>
        <w:rPr>
          <w:i/>
        </w:rPr>
      </w:pPr>
      <w:r w:rsidRPr="00961ADC">
        <w:rPr>
          <w:i/>
        </w:rPr>
        <w:t>(Участникът представя базов списък със свободните компоненти и средства, които възнамерява да използва</w:t>
      </w:r>
      <w:r w:rsidR="006D64A8" w:rsidRPr="00961ADC">
        <w:rPr>
          <w:i/>
          <w:lang w:val="en-US"/>
        </w:rPr>
        <w:t xml:space="preserve"> -</w:t>
      </w:r>
      <w:r w:rsidR="006D64A8" w:rsidRPr="00961ADC">
        <w:rPr>
          <w:i/>
        </w:rPr>
        <w:t xml:space="preserve"> т.7.2.3 от Приложение №3</w:t>
      </w:r>
      <w:r w:rsidRPr="00961ADC">
        <w:rPr>
          <w:i/>
        </w:rPr>
        <w:t>)</w:t>
      </w:r>
    </w:p>
    <w:p w:rsidR="00495775" w:rsidRPr="00961ADC" w:rsidRDefault="00495775" w:rsidP="00CA012C">
      <w:pPr>
        <w:spacing w:line="240" w:lineRule="atLeast"/>
        <w:jc w:val="both"/>
      </w:pPr>
    </w:p>
    <w:p w:rsidR="00DA3C6F" w:rsidRPr="00961ADC" w:rsidRDefault="00DE6E92" w:rsidP="00DE6E92">
      <w:pPr>
        <w:tabs>
          <w:tab w:val="right" w:leader="dot" w:pos="9070"/>
        </w:tabs>
        <w:ind w:firstLine="567"/>
        <w:jc w:val="both"/>
      </w:pPr>
      <w:r w:rsidRPr="00961ADC">
        <w:rPr>
          <w:lang w:val="en-US"/>
        </w:rPr>
        <w:t>10</w:t>
      </w:r>
      <w:r w:rsidR="008264B7" w:rsidRPr="00961ADC">
        <w:t>. Предлагам(е) адекватен механизъм за управление на проектната комуникация:</w:t>
      </w:r>
      <w:r w:rsidR="00DA3C6F" w:rsidRPr="00961ADC">
        <w:t xml:space="preserve"> </w:t>
      </w:r>
      <w:r w:rsidR="00DA3C6F"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DA3C6F" w:rsidRPr="00961ADC" w:rsidRDefault="00DA3C6F" w:rsidP="00DA3C6F">
      <w:pPr>
        <w:tabs>
          <w:tab w:val="right" w:leader="dot" w:pos="9070"/>
        </w:tabs>
        <w:jc w:val="both"/>
      </w:pPr>
      <w:r w:rsidRPr="00961ADC">
        <w:tab/>
      </w:r>
    </w:p>
    <w:p w:rsidR="00827DBC" w:rsidRPr="00961ADC" w:rsidRDefault="008264B7" w:rsidP="00DA3C6F">
      <w:pPr>
        <w:spacing w:line="240" w:lineRule="atLeast"/>
        <w:jc w:val="both"/>
        <w:rPr>
          <w:i/>
          <w:lang w:eastAsia="bg-BG"/>
        </w:rPr>
      </w:pPr>
      <w:r w:rsidRPr="00961ADC">
        <w:rPr>
          <w:i/>
        </w:rPr>
        <w:t>(Участникът трябва да предложи адекватен механизъм за управление на проектната комуникация, който е неразделна част от предлаганата цялостна проектна методология</w:t>
      </w:r>
      <w:r w:rsidR="00CB5901" w:rsidRPr="00961ADC">
        <w:rPr>
          <w:i/>
        </w:rPr>
        <w:t xml:space="preserve"> - т.9.6 от Приложение №3</w:t>
      </w:r>
      <w:r w:rsidRPr="00961ADC">
        <w:rPr>
          <w:i/>
        </w:rPr>
        <w:t>)</w:t>
      </w:r>
      <w:r w:rsidR="00533557" w:rsidRPr="00961ADC">
        <w:rPr>
          <w:i/>
        </w:rPr>
        <w:t>.</w:t>
      </w:r>
    </w:p>
    <w:p w:rsidR="00495775" w:rsidRPr="00961ADC" w:rsidRDefault="00495775" w:rsidP="00CA012C">
      <w:pPr>
        <w:spacing w:line="240" w:lineRule="atLeast"/>
        <w:jc w:val="both"/>
        <w:rPr>
          <w:lang w:val="ru-RU"/>
        </w:rPr>
      </w:pPr>
    </w:p>
    <w:p w:rsidR="00D5402A" w:rsidRPr="00961ADC" w:rsidRDefault="00DE6E92" w:rsidP="00D5402A">
      <w:pPr>
        <w:tabs>
          <w:tab w:val="right" w:leader="dot" w:pos="9070"/>
        </w:tabs>
        <w:ind w:firstLine="567"/>
        <w:jc w:val="both"/>
      </w:pPr>
      <w:r w:rsidRPr="00961ADC">
        <w:rPr>
          <w:lang w:val="ru-RU"/>
        </w:rPr>
        <w:t xml:space="preserve">11. </w:t>
      </w:r>
      <w:proofErr w:type="spellStart"/>
      <w:r w:rsidR="00D5402A" w:rsidRPr="00961ADC">
        <w:rPr>
          <w:lang w:val="ru-RU"/>
        </w:rPr>
        <w:t>Ще</w:t>
      </w:r>
      <w:proofErr w:type="spellEnd"/>
      <w:r w:rsidR="00D5402A" w:rsidRPr="00961ADC">
        <w:rPr>
          <w:lang w:val="ru-RU"/>
        </w:rPr>
        <w:t xml:space="preserve"> </w:t>
      </w:r>
      <w:proofErr w:type="spellStart"/>
      <w:r w:rsidR="00D5402A" w:rsidRPr="00961ADC">
        <w:rPr>
          <w:lang w:val="ru-RU"/>
        </w:rPr>
        <w:t>осигурим</w:t>
      </w:r>
      <w:proofErr w:type="spellEnd"/>
      <w:r w:rsidR="000C7C99">
        <w:rPr>
          <w:lang w:val="en-GB"/>
        </w:rPr>
        <w:t>(</w:t>
      </w:r>
      <w:r w:rsidR="000C7C99">
        <w:t>е</w:t>
      </w:r>
      <w:r w:rsidR="000C7C99">
        <w:rPr>
          <w:lang w:val="en-GB"/>
        </w:rPr>
        <w:t>)</w:t>
      </w:r>
      <w:r w:rsidR="00D5402A" w:rsidRPr="00961ADC">
        <w:rPr>
          <w:lang w:val="ru-RU"/>
        </w:rPr>
        <w:t xml:space="preserve"> за своя сметка </w:t>
      </w:r>
      <w:proofErr w:type="spellStart"/>
      <w:r w:rsidR="00D5402A" w:rsidRPr="00961ADC">
        <w:rPr>
          <w:lang w:val="ru-RU"/>
        </w:rPr>
        <w:t>гаранционна</w:t>
      </w:r>
      <w:proofErr w:type="spellEnd"/>
      <w:r w:rsidR="00D5402A" w:rsidRPr="00961ADC">
        <w:rPr>
          <w:lang w:val="ru-RU"/>
        </w:rPr>
        <w:t xml:space="preserve"> </w:t>
      </w:r>
      <w:proofErr w:type="spellStart"/>
      <w:r w:rsidR="00D5402A" w:rsidRPr="00961ADC">
        <w:rPr>
          <w:lang w:val="ru-RU"/>
        </w:rPr>
        <w:t>поддръжка</w:t>
      </w:r>
      <w:proofErr w:type="spellEnd"/>
      <w:r w:rsidR="00D5402A" w:rsidRPr="00961ADC">
        <w:rPr>
          <w:lang w:val="ru-RU"/>
        </w:rPr>
        <w:t xml:space="preserve"> </w:t>
      </w:r>
      <w:r w:rsidR="006333F9" w:rsidRPr="005C37BB">
        <w:rPr>
          <w:bCs/>
          <w:color w:val="00000A"/>
          <w:lang w:eastAsia="bg-BG"/>
        </w:rPr>
        <w:t xml:space="preserve">на софтуера за надграждане на съществуващия модул „Въпроси на ЕС“ от </w:t>
      </w:r>
      <w:r w:rsidR="006333F9">
        <w:rPr>
          <w:bCs/>
          <w:color w:val="00000A"/>
          <w:lang w:eastAsia="bg-BG"/>
        </w:rPr>
        <w:t>ИИС на Народното събрание</w:t>
      </w:r>
      <w:r w:rsidR="006333F9" w:rsidRPr="005C37BB">
        <w:rPr>
          <w:bCs/>
          <w:color w:val="00000A"/>
          <w:lang w:eastAsia="bg-BG"/>
        </w:rPr>
        <w:t xml:space="preserve"> и </w:t>
      </w:r>
      <w:r w:rsidR="004F04A5">
        <w:rPr>
          <w:bCs/>
          <w:color w:val="00000A"/>
          <w:lang w:eastAsia="bg-BG"/>
        </w:rPr>
        <w:t xml:space="preserve">за </w:t>
      </w:r>
      <w:r w:rsidR="000C7C99">
        <w:rPr>
          <w:bCs/>
          <w:color w:val="00000A"/>
          <w:lang w:eastAsia="bg-BG"/>
        </w:rPr>
        <w:t>софтуера за надграждане на</w:t>
      </w:r>
      <w:r w:rsidR="006333F9" w:rsidRPr="005C37BB">
        <w:rPr>
          <w:bCs/>
          <w:color w:val="00000A"/>
          <w:lang w:eastAsia="bg-BG"/>
        </w:rPr>
        <w:t xml:space="preserve"> </w:t>
      </w:r>
      <w:r w:rsidR="006333F9">
        <w:rPr>
          <w:bCs/>
          <w:color w:val="00000A"/>
          <w:lang w:eastAsia="bg-BG"/>
        </w:rPr>
        <w:t>Интернет</w:t>
      </w:r>
      <w:r w:rsidR="006333F9" w:rsidRPr="005C37BB">
        <w:rPr>
          <w:bCs/>
          <w:color w:val="00000A"/>
          <w:lang w:eastAsia="bg-BG"/>
        </w:rPr>
        <w:t xml:space="preserve"> портал</w:t>
      </w:r>
      <w:r w:rsidR="000C7C99">
        <w:rPr>
          <w:bCs/>
          <w:color w:val="00000A"/>
          <w:lang w:eastAsia="bg-BG"/>
        </w:rPr>
        <w:t>а</w:t>
      </w:r>
      <w:r w:rsidR="006333F9" w:rsidRPr="005C37BB">
        <w:rPr>
          <w:bCs/>
          <w:color w:val="00000A"/>
          <w:lang w:eastAsia="bg-BG"/>
        </w:rPr>
        <w:t xml:space="preserve"> </w:t>
      </w:r>
      <w:r w:rsidR="006333F9">
        <w:rPr>
          <w:bCs/>
          <w:color w:val="00000A"/>
          <w:lang w:eastAsia="bg-BG"/>
        </w:rPr>
        <w:t>на Народното събрание</w:t>
      </w:r>
      <w:r w:rsidR="006333F9" w:rsidRPr="00961ADC">
        <w:rPr>
          <w:lang w:val="ru-RU"/>
        </w:rPr>
        <w:t xml:space="preserve"> </w:t>
      </w:r>
      <w:r w:rsidR="00D5402A" w:rsidRPr="00961ADC">
        <w:rPr>
          <w:lang w:val="ru-RU"/>
        </w:rPr>
        <w:t>за период от 24 (</w:t>
      </w:r>
      <w:proofErr w:type="spellStart"/>
      <w:r w:rsidR="00D5402A" w:rsidRPr="00961ADC">
        <w:rPr>
          <w:lang w:val="ru-RU"/>
        </w:rPr>
        <w:t>двадесет</w:t>
      </w:r>
      <w:proofErr w:type="spellEnd"/>
      <w:r w:rsidR="00D5402A" w:rsidRPr="00961ADC">
        <w:rPr>
          <w:lang w:val="ru-RU"/>
        </w:rPr>
        <w:t xml:space="preserve"> и </w:t>
      </w:r>
      <w:proofErr w:type="spellStart"/>
      <w:r w:rsidR="00D5402A" w:rsidRPr="00961ADC">
        <w:rPr>
          <w:lang w:val="ru-RU"/>
        </w:rPr>
        <w:t>четири</w:t>
      </w:r>
      <w:proofErr w:type="spellEnd"/>
      <w:r w:rsidR="00D5402A" w:rsidRPr="00961ADC">
        <w:rPr>
          <w:lang w:val="ru-RU"/>
        </w:rPr>
        <w:t xml:space="preserve">) </w:t>
      </w:r>
      <w:proofErr w:type="spellStart"/>
      <w:r w:rsidR="00D5402A" w:rsidRPr="00961ADC">
        <w:rPr>
          <w:lang w:val="ru-RU"/>
        </w:rPr>
        <w:t>месеца</w:t>
      </w:r>
      <w:proofErr w:type="spellEnd"/>
      <w:r w:rsidR="00D5402A" w:rsidRPr="00961ADC">
        <w:rPr>
          <w:lang w:val="ru-RU"/>
        </w:rPr>
        <w:t xml:space="preserve"> след </w:t>
      </w:r>
      <w:proofErr w:type="spellStart"/>
      <w:r w:rsidR="00D5402A" w:rsidRPr="00961ADC">
        <w:rPr>
          <w:lang w:val="ru-RU"/>
        </w:rPr>
        <w:t>приемане</w:t>
      </w:r>
      <w:r w:rsidR="004F04A5">
        <w:rPr>
          <w:lang w:val="ru-RU"/>
        </w:rPr>
        <w:t>то</w:t>
      </w:r>
      <w:proofErr w:type="spellEnd"/>
      <w:r w:rsidR="00D5402A" w:rsidRPr="00961ADC">
        <w:rPr>
          <w:lang w:val="ru-RU"/>
        </w:rPr>
        <w:t xml:space="preserve"> </w:t>
      </w:r>
      <w:r w:rsidR="006333F9">
        <w:rPr>
          <w:lang w:val="ru-RU"/>
        </w:rPr>
        <w:t xml:space="preserve">им в </w:t>
      </w:r>
      <w:proofErr w:type="spellStart"/>
      <w:r w:rsidR="006333F9">
        <w:rPr>
          <w:lang w:val="ru-RU"/>
        </w:rPr>
        <w:t>експлоатация</w:t>
      </w:r>
      <w:proofErr w:type="spellEnd"/>
      <w:r w:rsidR="004F04A5">
        <w:rPr>
          <w:lang w:val="ru-RU"/>
        </w:rPr>
        <w:t xml:space="preserve">, </w:t>
      </w:r>
      <w:proofErr w:type="spellStart"/>
      <w:r w:rsidR="004F04A5">
        <w:rPr>
          <w:lang w:val="ru-RU"/>
        </w:rPr>
        <w:t>съгласно</w:t>
      </w:r>
      <w:proofErr w:type="spellEnd"/>
      <w:r w:rsidR="004F04A5">
        <w:rPr>
          <w:lang w:val="ru-RU"/>
        </w:rPr>
        <w:t xml:space="preserve"> </w:t>
      </w:r>
      <w:proofErr w:type="spellStart"/>
      <w:r w:rsidR="004F04A5">
        <w:rPr>
          <w:lang w:val="ru-RU"/>
        </w:rPr>
        <w:t>всички</w:t>
      </w:r>
      <w:proofErr w:type="spellEnd"/>
      <w:r w:rsidR="004F04A5">
        <w:rPr>
          <w:lang w:val="ru-RU"/>
        </w:rPr>
        <w:t xml:space="preserve"> </w:t>
      </w:r>
      <w:proofErr w:type="spellStart"/>
      <w:r w:rsidR="004F04A5">
        <w:rPr>
          <w:lang w:val="ru-RU"/>
        </w:rPr>
        <w:t>изисквания</w:t>
      </w:r>
      <w:proofErr w:type="spellEnd"/>
      <w:r w:rsidR="004F04A5">
        <w:rPr>
          <w:lang w:val="ru-RU"/>
        </w:rPr>
        <w:t xml:space="preserve"> и условия, </w:t>
      </w:r>
      <w:r w:rsidR="004F04A5" w:rsidRPr="00961ADC">
        <w:rPr>
          <w:lang w:eastAsia="bg-BG"/>
        </w:rPr>
        <w:t xml:space="preserve">посочени </w:t>
      </w:r>
      <w:r w:rsidR="004F04A5" w:rsidRPr="00961ADC">
        <w:rPr>
          <w:lang w:val="en-GB" w:eastAsia="en-GB"/>
        </w:rPr>
        <w:t xml:space="preserve">в </w:t>
      </w:r>
      <w:r w:rsidR="004F04A5" w:rsidRPr="00961ADC">
        <w:rPr>
          <w:lang w:val="ru-RU" w:eastAsia="bg-BG"/>
        </w:rPr>
        <w:t xml:space="preserve">раздел </w:t>
      </w:r>
      <w:r w:rsidR="004F04A5" w:rsidRPr="00961ADC">
        <w:rPr>
          <w:rFonts w:eastAsia="Calibri"/>
        </w:rPr>
        <w:t>І.Б</w:t>
      </w:r>
      <w:r w:rsidR="004F04A5">
        <w:rPr>
          <w:rFonts w:eastAsia="Calibri"/>
        </w:rPr>
        <w:t>, т. 2.3.</w:t>
      </w:r>
      <w:r w:rsidR="004F04A5" w:rsidRPr="00961ADC">
        <w:rPr>
          <w:rFonts w:eastAsia="Calibri"/>
        </w:rPr>
        <w:t xml:space="preserve"> от документацията</w:t>
      </w:r>
      <w:r w:rsidR="004F04A5">
        <w:rPr>
          <w:lang w:val="ru-RU"/>
        </w:rPr>
        <w:t xml:space="preserve"> и </w:t>
      </w:r>
      <w:r w:rsidR="004F04A5" w:rsidRPr="00961ADC">
        <w:rPr>
          <w:rFonts w:eastAsia="Calibri"/>
        </w:rPr>
        <w:t>техническата спецификация на Възложителя – Приложение №</w:t>
      </w:r>
      <w:r w:rsidR="001225A7">
        <w:rPr>
          <w:rFonts w:eastAsia="Calibri"/>
        </w:rPr>
        <w:t xml:space="preserve"> 3 към документацията</w:t>
      </w:r>
      <w:r w:rsidR="00D5402A" w:rsidRPr="00961ADC">
        <w:rPr>
          <w:lang w:val="ru-RU"/>
        </w:rPr>
        <w:t xml:space="preserve">, </w:t>
      </w:r>
      <w:proofErr w:type="spellStart"/>
      <w:r w:rsidR="00D5402A" w:rsidRPr="00961ADC">
        <w:rPr>
          <w:lang w:val="ru-RU"/>
        </w:rPr>
        <w:t>като</w:t>
      </w:r>
      <w:proofErr w:type="spellEnd"/>
      <w:r w:rsidR="00D5402A" w:rsidRPr="00961ADC">
        <w:rPr>
          <w:lang w:val="ru-RU"/>
        </w:rPr>
        <w:t xml:space="preserve"> в </w:t>
      </w:r>
      <w:proofErr w:type="spellStart"/>
      <w:r w:rsidR="00D5402A" w:rsidRPr="00961ADC">
        <w:rPr>
          <w:lang w:val="ru-RU"/>
        </w:rPr>
        <w:t>рамките</w:t>
      </w:r>
      <w:proofErr w:type="spellEnd"/>
      <w:r w:rsidR="00D5402A" w:rsidRPr="00961ADC">
        <w:rPr>
          <w:lang w:val="ru-RU"/>
        </w:rPr>
        <w:t xml:space="preserve"> на </w:t>
      </w:r>
      <w:proofErr w:type="spellStart"/>
      <w:r w:rsidR="00D5402A" w:rsidRPr="00961ADC">
        <w:rPr>
          <w:lang w:val="ru-RU"/>
        </w:rPr>
        <w:t>този</w:t>
      </w:r>
      <w:proofErr w:type="spellEnd"/>
      <w:r w:rsidR="00D5402A" w:rsidRPr="00961ADC">
        <w:rPr>
          <w:lang w:val="ru-RU"/>
        </w:rPr>
        <w:t xml:space="preserve"> срок</w:t>
      </w:r>
      <w:r w:rsidR="006333F9">
        <w:rPr>
          <w:lang w:val="ru-RU"/>
        </w:rPr>
        <w:t xml:space="preserve"> </w:t>
      </w:r>
      <w:proofErr w:type="spellStart"/>
      <w:r w:rsidR="006333F9">
        <w:rPr>
          <w:lang w:val="ru-RU"/>
        </w:rPr>
        <w:t>предлагам</w:t>
      </w:r>
      <w:proofErr w:type="spellEnd"/>
      <w:r w:rsidR="006333F9">
        <w:rPr>
          <w:lang w:val="en-US"/>
        </w:rPr>
        <w:t>(</w:t>
      </w:r>
      <w:r w:rsidR="006333F9">
        <w:t>е</w:t>
      </w:r>
      <w:r w:rsidR="006333F9">
        <w:rPr>
          <w:lang w:val="en-US"/>
        </w:rPr>
        <w:t>)</w:t>
      </w:r>
      <w:r w:rsidR="007B28B7" w:rsidRPr="00961ADC">
        <w:rPr>
          <w:lang w:val="ru-RU"/>
        </w:rPr>
        <w:t>:</w:t>
      </w:r>
      <w:r w:rsidR="00D5402A" w:rsidRPr="00961ADC">
        <w:tab/>
      </w:r>
    </w:p>
    <w:p w:rsidR="00D5402A" w:rsidRPr="00961ADC" w:rsidRDefault="00D5402A" w:rsidP="00D5402A">
      <w:pPr>
        <w:tabs>
          <w:tab w:val="right" w:leader="dot" w:pos="9070"/>
        </w:tabs>
        <w:jc w:val="both"/>
      </w:pPr>
      <w:r w:rsidRPr="00961ADC">
        <w:tab/>
      </w:r>
    </w:p>
    <w:p w:rsidR="00D5402A" w:rsidRPr="00961ADC" w:rsidRDefault="00D5402A" w:rsidP="00D5402A">
      <w:pPr>
        <w:tabs>
          <w:tab w:val="right" w:leader="dot" w:pos="9070"/>
        </w:tabs>
        <w:jc w:val="both"/>
      </w:pPr>
      <w:r w:rsidRPr="00961ADC">
        <w:tab/>
      </w:r>
    </w:p>
    <w:p w:rsidR="00D5402A" w:rsidRPr="00961ADC" w:rsidRDefault="00D5402A" w:rsidP="00D5402A">
      <w:pPr>
        <w:tabs>
          <w:tab w:val="right" w:leader="dot" w:pos="9070"/>
        </w:tabs>
        <w:jc w:val="both"/>
      </w:pPr>
      <w:r w:rsidRPr="00961ADC">
        <w:tab/>
      </w:r>
    </w:p>
    <w:p w:rsidR="00D5402A" w:rsidRPr="00961ADC" w:rsidRDefault="00D5402A" w:rsidP="006333F9">
      <w:pPr>
        <w:spacing w:line="240" w:lineRule="atLeast"/>
        <w:jc w:val="center"/>
        <w:rPr>
          <w:i/>
        </w:rPr>
      </w:pPr>
      <w:r w:rsidRPr="00961ADC">
        <w:rPr>
          <w:i/>
        </w:rPr>
        <w:t xml:space="preserve">(Участникът представя </w:t>
      </w:r>
      <w:r w:rsidR="00475CCC" w:rsidRPr="00961ADC">
        <w:rPr>
          <w:i/>
        </w:rPr>
        <w:t>план за гаранционна поддръжка</w:t>
      </w:r>
      <w:r w:rsidRPr="00961ADC">
        <w:rPr>
          <w:i/>
        </w:rPr>
        <w:t>).</w:t>
      </w:r>
    </w:p>
    <w:p w:rsidR="00D5402A" w:rsidRPr="00961ADC" w:rsidRDefault="00D5402A" w:rsidP="00D5402A">
      <w:pPr>
        <w:tabs>
          <w:tab w:val="left" w:pos="0"/>
          <w:tab w:val="left" w:pos="2268"/>
        </w:tabs>
        <w:spacing w:line="360" w:lineRule="auto"/>
        <w:jc w:val="both"/>
        <w:rPr>
          <w:lang w:val="en-US"/>
        </w:rPr>
      </w:pPr>
    </w:p>
    <w:p w:rsidR="00CA012C" w:rsidRPr="00961ADC" w:rsidRDefault="00DE6E92" w:rsidP="00D5402A">
      <w:pPr>
        <w:tabs>
          <w:tab w:val="left" w:pos="0"/>
          <w:tab w:val="left" w:pos="2268"/>
        </w:tabs>
        <w:ind w:firstLine="567"/>
        <w:jc w:val="both"/>
        <w:rPr>
          <w:lang w:val="en-US"/>
        </w:rPr>
      </w:pPr>
      <w:r w:rsidRPr="00961ADC">
        <w:rPr>
          <w:lang w:val="en-US"/>
        </w:rPr>
        <w:t>12</w:t>
      </w:r>
      <w:r w:rsidR="00B877EC" w:rsidRPr="00961ADC">
        <w:rPr>
          <w:lang w:val="ru-RU"/>
        </w:rPr>
        <w:t xml:space="preserve">. </w:t>
      </w:r>
      <w:r w:rsidR="00120915" w:rsidRPr="00961ADC">
        <w:rPr>
          <w:lang w:val="ru-RU"/>
        </w:rPr>
        <w:t xml:space="preserve">Предлагам(е) срок за изпълнение на </w:t>
      </w:r>
      <w:r w:rsidR="00AC2BDD" w:rsidRPr="00961ADC">
        <w:rPr>
          <w:lang w:val="ru-RU"/>
        </w:rPr>
        <w:t>поръчката</w:t>
      </w:r>
      <w:r w:rsidR="00120915" w:rsidRPr="00961ADC">
        <w:rPr>
          <w:lang w:val="ru-RU"/>
        </w:rPr>
        <w:t xml:space="preserve"> до ………. (</w:t>
      </w:r>
      <w:r w:rsidR="000761FB" w:rsidRPr="00961ADC">
        <w:rPr>
          <w:lang w:val="ru-RU"/>
        </w:rPr>
        <w:t>словом: ………………</w:t>
      </w:r>
      <w:r w:rsidR="00120915" w:rsidRPr="00961ADC">
        <w:rPr>
          <w:lang w:val="ru-RU"/>
        </w:rPr>
        <w:t>) месеца</w:t>
      </w:r>
      <w:r w:rsidR="00CA012C" w:rsidRPr="00961ADC">
        <w:rPr>
          <w:lang w:val="ru-RU"/>
        </w:rPr>
        <w:t>, считано</w:t>
      </w:r>
      <w:r w:rsidR="00120915" w:rsidRPr="00961ADC">
        <w:rPr>
          <w:lang w:val="ru-RU"/>
        </w:rPr>
        <w:t xml:space="preserve"> от датата</w:t>
      </w:r>
      <w:r w:rsidR="00120915" w:rsidRPr="00961ADC">
        <w:t xml:space="preserve"> на влизане в сила на дог</w:t>
      </w:r>
      <w:r w:rsidR="00CA012C" w:rsidRPr="00961ADC">
        <w:t>овора за възлагане на поръчката, но не по-късно от 30.04.2021 г.</w:t>
      </w:r>
    </w:p>
    <w:p w:rsidR="0037593E" w:rsidRPr="00961ADC" w:rsidRDefault="00120915" w:rsidP="00CA012C">
      <w:pPr>
        <w:spacing w:line="240" w:lineRule="atLeast"/>
        <w:ind w:firstLine="567"/>
        <w:jc w:val="both"/>
        <w:rPr>
          <w:i/>
        </w:rPr>
      </w:pPr>
      <w:r w:rsidRPr="00961ADC">
        <w:rPr>
          <w:rFonts w:eastAsia="Calibri"/>
          <w:i/>
          <w:lang w:val="en-US"/>
        </w:rPr>
        <w:t>(</w:t>
      </w:r>
      <w:r w:rsidRPr="00961ADC">
        <w:rPr>
          <w:rFonts w:eastAsia="Calibri"/>
          <w:i/>
        </w:rPr>
        <w:t xml:space="preserve">Участникът предлага срок за изпълнение в месеци </w:t>
      </w:r>
      <w:r w:rsidRPr="00961ADC">
        <w:rPr>
          <w:rFonts w:eastAsia="Calibri"/>
          <w:i/>
          <w:lang w:val="en-GB"/>
        </w:rPr>
        <w:t>(</w:t>
      </w:r>
      <w:r w:rsidRPr="00961ADC">
        <w:rPr>
          <w:rFonts w:eastAsia="Calibri"/>
          <w:i/>
        </w:rPr>
        <w:t>цяло число</w:t>
      </w:r>
      <w:r w:rsidRPr="00961ADC">
        <w:rPr>
          <w:rFonts w:eastAsia="Calibri"/>
          <w:i/>
          <w:lang w:val="en-GB"/>
        </w:rPr>
        <w:t>)</w:t>
      </w:r>
      <w:r w:rsidRPr="00961ADC">
        <w:rPr>
          <w:rFonts w:eastAsia="Calibri"/>
          <w:i/>
        </w:rPr>
        <w:t xml:space="preserve">, като този срок не може да надвишава </w:t>
      </w:r>
      <w:r w:rsidR="00CA012C" w:rsidRPr="00961ADC">
        <w:rPr>
          <w:i/>
        </w:rPr>
        <w:t>8</w:t>
      </w:r>
      <w:r w:rsidR="00524EDF" w:rsidRPr="00961ADC">
        <w:rPr>
          <w:i/>
        </w:rPr>
        <w:t xml:space="preserve"> (</w:t>
      </w:r>
      <w:r w:rsidR="00CA012C" w:rsidRPr="00961ADC">
        <w:rPr>
          <w:i/>
        </w:rPr>
        <w:t>осем</w:t>
      </w:r>
      <w:r w:rsidR="00524EDF" w:rsidRPr="00961ADC">
        <w:rPr>
          <w:i/>
        </w:rPr>
        <w:t>)</w:t>
      </w:r>
      <w:r w:rsidR="00CA012C" w:rsidRPr="00961ADC">
        <w:rPr>
          <w:i/>
        </w:rPr>
        <w:t xml:space="preserve"> месеца, но не по-късно от 30.04</w:t>
      </w:r>
      <w:r w:rsidR="00524EDF" w:rsidRPr="00961ADC">
        <w:rPr>
          <w:i/>
        </w:rPr>
        <w:t>.2021 г.</w:t>
      </w:r>
      <w:r w:rsidR="0037593E" w:rsidRPr="00961ADC">
        <w:rPr>
          <w:i/>
          <w:lang w:val="en-US"/>
        </w:rPr>
        <w:t>)</w:t>
      </w:r>
      <w:r w:rsidR="00AC2BDD" w:rsidRPr="00961ADC">
        <w:rPr>
          <w:i/>
        </w:rPr>
        <w:t>.</w:t>
      </w:r>
    </w:p>
    <w:p w:rsidR="00CA012C" w:rsidRPr="00961ADC" w:rsidRDefault="00DE6E92" w:rsidP="00CA012C">
      <w:pPr>
        <w:spacing w:line="240" w:lineRule="atLeast"/>
        <w:ind w:firstLine="567"/>
        <w:jc w:val="both"/>
        <w:rPr>
          <w:lang w:val="en-US"/>
        </w:rPr>
      </w:pPr>
      <w:r w:rsidRPr="00961ADC">
        <w:t>12</w:t>
      </w:r>
      <w:r w:rsidR="00AC2BDD" w:rsidRPr="00961ADC">
        <w:t>.1. Конкретните срокове</w:t>
      </w:r>
      <w:r w:rsidR="00CA012C" w:rsidRPr="00961ADC">
        <w:t xml:space="preserve"> за </w:t>
      </w:r>
      <w:r w:rsidR="0037593E" w:rsidRPr="00961ADC">
        <w:t>отделните</w:t>
      </w:r>
      <w:r w:rsidR="00CA012C" w:rsidRPr="00961ADC">
        <w:t xml:space="preserve"> дейности, включени в предмета на обществената поръчка, са съгласно подробен график, приложение към настоящото техническо предложение.</w:t>
      </w:r>
    </w:p>
    <w:p w:rsidR="0037593E" w:rsidRPr="00961ADC" w:rsidRDefault="0037593E" w:rsidP="0037593E">
      <w:pPr>
        <w:spacing w:line="240" w:lineRule="atLeast"/>
        <w:ind w:firstLine="567"/>
        <w:jc w:val="both"/>
        <w:rPr>
          <w:i/>
          <w:lang w:eastAsia="bg-BG"/>
        </w:rPr>
      </w:pPr>
      <w:r w:rsidRPr="00961ADC">
        <w:rPr>
          <w:i/>
          <w:lang w:val="en-US" w:eastAsia="bg-BG"/>
        </w:rPr>
        <w:t>(</w:t>
      </w:r>
      <w:r w:rsidRPr="00961ADC">
        <w:rPr>
          <w:i/>
          <w:lang w:eastAsia="bg-BG"/>
        </w:rPr>
        <w:t>В случай на припокриване, сроковете предвидени за отделните дейности могат сумарно да надвишават общия срок за изпълнение на поръчката</w:t>
      </w:r>
      <w:r w:rsidRPr="00961ADC">
        <w:rPr>
          <w:i/>
          <w:lang w:val="en-US" w:eastAsia="bg-BG"/>
        </w:rPr>
        <w:t>).</w:t>
      </w:r>
    </w:p>
    <w:p w:rsidR="00786300" w:rsidRDefault="00DE6E92" w:rsidP="00786300">
      <w:pPr>
        <w:spacing w:line="276" w:lineRule="auto"/>
        <w:ind w:firstLine="567"/>
        <w:jc w:val="both"/>
      </w:pPr>
      <w:r w:rsidRPr="00961ADC">
        <w:t>13</w:t>
      </w:r>
      <w:r w:rsidR="0037593E" w:rsidRPr="00961ADC">
        <w:t xml:space="preserve">. Приемам(е) </w:t>
      </w:r>
      <w:proofErr w:type="spellStart"/>
      <w:r w:rsidR="0037593E" w:rsidRPr="00961ADC">
        <w:t>местоизпъл</w:t>
      </w:r>
      <w:r w:rsidR="000C7C99">
        <w:t>нението</w:t>
      </w:r>
      <w:proofErr w:type="spellEnd"/>
      <w:r w:rsidR="000C7C99">
        <w:t xml:space="preserve"> на обществената поръчка</w:t>
      </w:r>
      <w:r w:rsidR="00786300">
        <w:t>, както следва:</w:t>
      </w:r>
    </w:p>
    <w:p w:rsidR="00786300" w:rsidRPr="00786300" w:rsidRDefault="00786300" w:rsidP="00786300">
      <w:pPr>
        <w:spacing w:line="276" w:lineRule="auto"/>
        <w:ind w:firstLine="567"/>
        <w:jc w:val="both"/>
      </w:pPr>
      <w:r>
        <w:t xml:space="preserve">13.1. </w:t>
      </w:r>
      <w:r w:rsidR="00605CEF">
        <w:t xml:space="preserve">за </w:t>
      </w:r>
      <w:r w:rsidRPr="001719AA">
        <w:t xml:space="preserve">Дейност 1, Дейност 2 и Дейност 3 от предмета на </w:t>
      </w:r>
      <w:r>
        <w:t>поръчката</w:t>
      </w:r>
      <w:r w:rsidR="000C7C99">
        <w:t xml:space="preserve"> -</w:t>
      </w:r>
      <w:r>
        <w:t xml:space="preserve"> </w:t>
      </w:r>
      <w:r w:rsidRPr="001719AA">
        <w:t>в сградите на Народното събрание с адреси в гр. София: пл. „Народно събрание“ № 2 и пл. „Княз Александър I“ № 1.</w:t>
      </w:r>
    </w:p>
    <w:p w:rsidR="00786300" w:rsidRPr="00786300" w:rsidRDefault="00786300" w:rsidP="00786300">
      <w:pPr>
        <w:spacing w:line="276" w:lineRule="auto"/>
        <w:ind w:firstLine="567"/>
        <w:jc w:val="both"/>
        <w:rPr>
          <w:lang w:val="en-GB"/>
        </w:rPr>
      </w:pPr>
      <w:r>
        <w:t xml:space="preserve">13.2. </w:t>
      </w:r>
      <w:r w:rsidR="00605CEF">
        <w:t xml:space="preserve">за </w:t>
      </w:r>
      <w:r w:rsidRPr="001719AA">
        <w:t xml:space="preserve">Дейност 4 от предмета на </w:t>
      </w:r>
      <w:r>
        <w:t>поръчката</w:t>
      </w:r>
      <w:r w:rsidRPr="001719AA">
        <w:t xml:space="preserve"> </w:t>
      </w:r>
      <w:r w:rsidR="000C7C99">
        <w:t>-</w:t>
      </w:r>
      <w:r>
        <w:t xml:space="preserve"> в гр. София.</w:t>
      </w:r>
    </w:p>
    <w:p w:rsidR="0037593E" w:rsidRPr="00961ADC" w:rsidRDefault="0037593E" w:rsidP="0037593E">
      <w:pPr>
        <w:spacing w:line="276" w:lineRule="auto"/>
        <w:jc w:val="both"/>
        <w:rPr>
          <w:lang w:eastAsia="bg-BG"/>
        </w:rPr>
      </w:pPr>
    </w:p>
    <w:p w:rsidR="0037593E" w:rsidRPr="00961ADC" w:rsidRDefault="00DE6E92" w:rsidP="00DE6E9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61ADC">
        <w:t>14</w:t>
      </w:r>
      <w:r w:rsidR="0037593E" w:rsidRPr="00961ADC">
        <w:t xml:space="preserve">. Прилагам(е) заверено копие на валиден сертификат за управление на сигурността на информацията по стандарт </w:t>
      </w:r>
      <w:r w:rsidR="000C7C99">
        <w:rPr>
          <w:lang w:eastAsia="zh-CN"/>
        </w:rPr>
        <w:t>ISO 27001</w:t>
      </w:r>
      <w:r w:rsidR="0037593E" w:rsidRPr="00961ADC">
        <w:rPr>
          <w:lang w:eastAsia="zh-CN"/>
        </w:rPr>
        <w:t xml:space="preserve"> или еквивалентен</w:t>
      </w:r>
      <w:r w:rsidR="0037593E" w:rsidRPr="00961ADC">
        <w:t>.</w:t>
      </w:r>
    </w:p>
    <w:p w:rsidR="00495775" w:rsidRPr="00961ADC" w:rsidRDefault="00495775" w:rsidP="0037593E">
      <w:pPr>
        <w:jc w:val="both"/>
        <w:rPr>
          <w:lang w:eastAsia="bg-BG"/>
        </w:rPr>
      </w:pPr>
    </w:p>
    <w:p w:rsidR="0037593E" w:rsidRPr="00961ADC" w:rsidRDefault="00DE6E92" w:rsidP="00DE6E92">
      <w:pPr>
        <w:spacing w:line="276" w:lineRule="auto"/>
        <w:ind w:firstLine="567"/>
        <w:jc w:val="both"/>
      </w:pPr>
      <w:r w:rsidRPr="00961ADC">
        <w:rPr>
          <w:lang w:eastAsia="bg-BG"/>
        </w:rPr>
        <w:t>15</w:t>
      </w:r>
      <w:r w:rsidR="0037593E" w:rsidRPr="00961ADC">
        <w:rPr>
          <w:lang w:eastAsia="bg-BG"/>
        </w:rPr>
        <w:t xml:space="preserve">. </w:t>
      </w:r>
      <w:r w:rsidR="0037593E" w:rsidRPr="00961ADC">
        <w:rPr>
          <w:lang w:val="en-AU" w:eastAsia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37593E" w:rsidRPr="00961ADC">
        <w:rPr>
          <w:lang w:eastAsia="bg-BG"/>
        </w:rPr>
        <w:t>**</w:t>
      </w:r>
      <w:r w:rsidR="0037593E" w:rsidRPr="00961ADC">
        <w:t>.</w:t>
      </w:r>
    </w:p>
    <w:p w:rsidR="0037593E" w:rsidRPr="00961ADC" w:rsidRDefault="0037593E" w:rsidP="0037593E">
      <w:pPr>
        <w:spacing w:line="276" w:lineRule="auto"/>
        <w:jc w:val="both"/>
        <w:rPr>
          <w:lang w:eastAsia="bg-BG"/>
        </w:rPr>
      </w:pPr>
    </w:p>
    <w:p w:rsidR="0037593E" w:rsidRPr="00961ADC" w:rsidRDefault="00DE6E92" w:rsidP="00DE6E92">
      <w:pPr>
        <w:spacing w:line="276" w:lineRule="auto"/>
        <w:ind w:firstLine="567"/>
        <w:jc w:val="both"/>
        <w:rPr>
          <w:lang w:eastAsia="bg-BG"/>
        </w:rPr>
      </w:pPr>
      <w:r w:rsidRPr="00961ADC">
        <w:rPr>
          <w:lang w:val="ru-RU" w:eastAsia="bg-BG"/>
        </w:rPr>
        <w:t>16</w:t>
      </w:r>
      <w:r w:rsidR="0037593E" w:rsidRPr="00961ADC">
        <w:rPr>
          <w:lang w:val="ru-RU" w:eastAsia="bg-BG"/>
        </w:rPr>
        <w:t>. В случай, че бъда</w:t>
      </w:r>
      <w:r w:rsidR="0037593E" w:rsidRPr="00961ADC">
        <w:rPr>
          <w:lang w:val="en-US" w:eastAsia="bg-BG"/>
        </w:rPr>
        <w:t>(</w:t>
      </w:r>
      <w:r w:rsidR="0037593E" w:rsidRPr="00961ADC">
        <w:rPr>
          <w:lang w:eastAsia="bg-BG"/>
        </w:rPr>
        <w:t>ем</w:t>
      </w:r>
      <w:r w:rsidR="0037593E" w:rsidRPr="00961ADC">
        <w:rPr>
          <w:lang w:val="en-US" w:eastAsia="bg-BG"/>
        </w:rPr>
        <w:t>)</w:t>
      </w:r>
      <w:r w:rsidR="0037593E" w:rsidRPr="00961ADC">
        <w:rPr>
          <w:lang w:eastAsia="bg-BG"/>
        </w:rPr>
        <w:t xml:space="preserve"> избран</w:t>
      </w:r>
      <w:r w:rsidR="0037593E" w:rsidRPr="00961ADC">
        <w:rPr>
          <w:lang w:val="en-US" w:eastAsia="bg-BG"/>
        </w:rPr>
        <w:t>(</w:t>
      </w:r>
      <w:r w:rsidR="0037593E" w:rsidRPr="00961ADC">
        <w:rPr>
          <w:lang w:eastAsia="bg-BG"/>
        </w:rPr>
        <w:t>и</w:t>
      </w:r>
      <w:r w:rsidR="0037593E" w:rsidRPr="00961ADC">
        <w:rPr>
          <w:lang w:val="en-US" w:eastAsia="bg-BG"/>
        </w:rPr>
        <w:t>)</w:t>
      </w:r>
      <w:r w:rsidR="0037593E" w:rsidRPr="00961ADC">
        <w:rPr>
          <w:lang w:eastAsia="bg-BG"/>
        </w:rPr>
        <w:t xml:space="preserve"> за изпълнител на обществената поръчка се задължавам(е) да представя(им) при сключване на договора гаранция за изпълнението му съгласно условията на документацията, както и необходимите документи съгласно ЗОП.</w:t>
      </w:r>
    </w:p>
    <w:p w:rsidR="00994C7F" w:rsidRPr="00961ADC" w:rsidRDefault="00994C7F" w:rsidP="00994C7F">
      <w:pPr>
        <w:ind w:firstLine="567"/>
        <w:jc w:val="both"/>
        <w:rPr>
          <w:lang w:eastAsia="bg-BG"/>
        </w:rPr>
      </w:pPr>
      <w:r w:rsidRPr="00961ADC">
        <w:rPr>
          <w:lang w:eastAsia="bg-BG"/>
        </w:rPr>
        <w:t>ПРИЛОЖЕНИЯ:</w:t>
      </w:r>
    </w:p>
    <w:p w:rsidR="00F85587" w:rsidRPr="00961ADC" w:rsidRDefault="0077204C" w:rsidP="006C4ACC">
      <w:pPr>
        <w:pStyle w:val="ListParagraph"/>
        <w:numPr>
          <w:ilvl w:val="0"/>
          <w:numId w:val="38"/>
        </w:numPr>
        <w:jc w:val="both"/>
        <w:rPr>
          <w:bCs/>
          <w:lang w:eastAsia="bg-BG"/>
        </w:rPr>
      </w:pPr>
      <w:r w:rsidRPr="00961ADC">
        <w:t xml:space="preserve">График за изпълнение на </w:t>
      </w:r>
      <w:r w:rsidR="006333F9">
        <w:t>поръчката</w:t>
      </w:r>
      <w:r w:rsidR="00F85587" w:rsidRPr="00961ADC">
        <w:t>;</w:t>
      </w:r>
    </w:p>
    <w:p w:rsidR="00170696" w:rsidRPr="00961ADC" w:rsidRDefault="00F85587" w:rsidP="006C4ACC">
      <w:pPr>
        <w:pStyle w:val="ListParagraph"/>
        <w:numPr>
          <w:ilvl w:val="0"/>
          <w:numId w:val="38"/>
        </w:numPr>
        <w:jc w:val="both"/>
        <w:rPr>
          <w:bCs/>
          <w:lang w:eastAsia="bg-BG"/>
        </w:rPr>
      </w:pPr>
      <w:r w:rsidRPr="00961ADC">
        <w:t>Базов списък със свободните компоненти и средства, които възнамерява</w:t>
      </w:r>
      <w:r w:rsidR="000C7C99">
        <w:t>ме</w:t>
      </w:r>
      <w:r w:rsidRPr="00961ADC">
        <w:t xml:space="preserve"> да използва</w:t>
      </w:r>
      <w:r w:rsidR="000C7C99">
        <w:t>ме</w:t>
      </w:r>
      <w:r w:rsidRPr="00961ADC">
        <w:rPr>
          <w:lang w:eastAsia="bg-BG"/>
        </w:rPr>
        <w:t>;</w:t>
      </w:r>
    </w:p>
    <w:p w:rsidR="008B45D8" w:rsidRPr="00961ADC" w:rsidRDefault="008B45D8" w:rsidP="008B45D8">
      <w:pPr>
        <w:pStyle w:val="ListParagraph"/>
        <w:numPr>
          <w:ilvl w:val="0"/>
          <w:numId w:val="38"/>
        </w:numPr>
        <w:jc w:val="both"/>
        <w:rPr>
          <w:bCs/>
          <w:lang w:eastAsia="bg-BG"/>
        </w:rPr>
      </w:pPr>
      <w:r w:rsidRPr="00961ADC">
        <w:rPr>
          <w:lang w:eastAsia="bg-BG"/>
        </w:rPr>
        <w:t>Списък с идентифицираните рискове;</w:t>
      </w:r>
    </w:p>
    <w:p w:rsidR="00870ECE" w:rsidRPr="006333F9" w:rsidRDefault="00870ECE" w:rsidP="008B45D8">
      <w:pPr>
        <w:pStyle w:val="ListParagraph"/>
        <w:numPr>
          <w:ilvl w:val="0"/>
          <w:numId w:val="38"/>
        </w:numPr>
        <w:jc w:val="both"/>
        <w:rPr>
          <w:bCs/>
          <w:lang w:eastAsia="bg-BG"/>
        </w:rPr>
      </w:pPr>
      <w:r w:rsidRPr="00961ADC">
        <w:t>План за гаранционна поддръжка;</w:t>
      </w:r>
    </w:p>
    <w:p w:rsidR="006333F9" w:rsidRPr="00961ADC" w:rsidRDefault="006333F9" w:rsidP="008B45D8">
      <w:pPr>
        <w:pStyle w:val="ListParagraph"/>
        <w:numPr>
          <w:ilvl w:val="0"/>
          <w:numId w:val="38"/>
        </w:numPr>
        <w:jc w:val="both"/>
        <w:rPr>
          <w:bCs/>
          <w:lang w:eastAsia="bg-BG"/>
        </w:rPr>
      </w:pPr>
      <w:r>
        <w:t>З</w:t>
      </w:r>
      <w:r w:rsidRPr="00961ADC">
        <w:t xml:space="preserve">аверено копие на валиден сертификат за управление на сигурността на информацията по стандарт </w:t>
      </w:r>
      <w:r w:rsidR="00604B69">
        <w:rPr>
          <w:lang w:eastAsia="zh-CN"/>
        </w:rPr>
        <w:t>ISO 27001</w:t>
      </w:r>
      <w:r w:rsidRPr="00961ADC">
        <w:rPr>
          <w:lang w:eastAsia="zh-CN"/>
        </w:rPr>
        <w:t xml:space="preserve"> или еквивалентен</w:t>
      </w:r>
    </w:p>
    <w:p w:rsidR="00170696" w:rsidRPr="00961ADC" w:rsidRDefault="00170696" w:rsidP="00170696">
      <w:pPr>
        <w:pStyle w:val="ListParagraph"/>
        <w:numPr>
          <w:ilvl w:val="0"/>
          <w:numId w:val="38"/>
        </w:numPr>
        <w:jc w:val="both"/>
        <w:rPr>
          <w:bCs/>
          <w:lang w:eastAsia="bg-BG"/>
        </w:rPr>
      </w:pPr>
      <w:r w:rsidRPr="00961ADC">
        <w:rPr>
          <w:lang w:eastAsia="bg-BG"/>
        </w:rPr>
        <w:t>Други (по преценка на участника).</w:t>
      </w:r>
    </w:p>
    <w:p w:rsidR="00C72636" w:rsidRDefault="00C72636" w:rsidP="00994C7F">
      <w:pPr>
        <w:spacing w:line="240" w:lineRule="atLeast"/>
        <w:ind w:right="-379"/>
        <w:jc w:val="both"/>
        <w:rPr>
          <w:lang w:eastAsia="bg-BG"/>
        </w:rPr>
      </w:pPr>
    </w:p>
    <w:p w:rsidR="0016680E" w:rsidRDefault="0016680E" w:rsidP="00994C7F">
      <w:pPr>
        <w:spacing w:line="240" w:lineRule="atLeast"/>
        <w:ind w:right="-379"/>
        <w:jc w:val="both"/>
        <w:rPr>
          <w:lang w:eastAsia="bg-BG"/>
        </w:rPr>
      </w:pPr>
    </w:p>
    <w:p w:rsidR="0016680E" w:rsidRDefault="0016680E" w:rsidP="00994C7F">
      <w:pPr>
        <w:spacing w:line="240" w:lineRule="atLeast"/>
        <w:ind w:right="-379"/>
        <w:jc w:val="both"/>
        <w:rPr>
          <w:lang w:eastAsia="bg-BG"/>
        </w:rPr>
      </w:pPr>
    </w:p>
    <w:p w:rsidR="0016680E" w:rsidRDefault="0016680E" w:rsidP="00994C7F">
      <w:pPr>
        <w:spacing w:line="240" w:lineRule="atLeast"/>
        <w:ind w:right="-379"/>
        <w:jc w:val="both"/>
        <w:rPr>
          <w:lang w:eastAsia="bg-BG"/>
        </w:rPr>
      </w:pPr>
    </w:p>
    <w:p w:rsidR="0016680E" w:rsidRDefault="0016680E" w:rsidP="00994C7F">
      <w:pPr>
        <w:spacing w:line="240" w:lineRule="atLeast"/>
        <w:ind w:right="-379"/>
        <w:jc w:val="both"/>
        <w:rPr>
          <w:lang w:eastAsia="bg-BG"/>
        </w:rPr>
      </w:pPr>
    </w:p>
    <w:p w:rsidR="0016680E" w:rsidRPr="00961ADC" w:rsidRDefault="0016680E" w:rsidP="00994C7F">
      <w:pPr>
        <w:spacing w:line="240" w:lineRule="atLeast"/>
        <w:ind w:right="-379"/>
        <w:jc w:val="both"/>
        <w:rPr>
          <w:lang w:eastAsia="bg-BG"/>
        </w:rPr>
      </w:pPr>
    </w:p>
    <w:p w:rsidR="00994C7F" w:rsidRPr="00961ADC" w:rsidRDefault="00994C7F" w:rsidP="00994C7F">
      <w:pPr>
        <w:spacing w:line="240" w:lineRule="atLeast"/>
        <w:ind w:right="-379"/>
        <w:jc w:val="both"/>
        <w:rPr>
          <w:lang w:eastAsia="bg-BG"/>
        </w:rPr>
      </w:pPr>
      <w:r w:rsidRPr="00961ADC">
        <w:rPr>
          <w:lang w:eastAsia="bg-BG"/>
        </w:rPr>
        <w:t>..................... 20</w:t>
      </w:r>
      <w:r w:rsidR="00170696" w:rsidRPr="00961ADC">
        <w:rPr>
          <w:lang w:eastAsia="bg-BG"/>
        </w:rPr>
        <w:t>20</w:t>
      </w:r>
      <w:r w:rsidRPr="00961ADC">
        <w:rPr>
          <w:lang w:eastAsia="bg-BG"/>
        </w:rPr>
        <w:t xml:space="preserve"> г.</w:t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  <w:t>Подпис и печат:</w:t>
      </w:r>
    </w:p>
    <w:p w:rsidR="00994C7F" w:rsidRPr="00961ADC" w:rsidRDefault="00994C7F" w:rsidP="00994C7F">
      <w:pPr>
        <w:spacing w:line="240" w:lineRule="atLeast"/>
        <w:ind w:right="-379"/>
        <w:jc w:val="both"/>
        <w:rPr>
          <w:lang w:eastAsia="bg-BG"/>
        </w:rPr>
      </w:pP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  <w:t>1. .................................</w:t>
      </w:r>
    </w:p>
    <w:p w:rsidR="00994C7F" w:rsidRPr="00961ADC" w:rsidRDefault="00994C7F" w:rsidP="00994C7F">
      <w:pPr>
        <w:spacing w:line="240" w:lineRule="atLeast"/>
        <w:ind w:right="-379"/>
        <w:jc w:val="both"/>
        <w:rPr>
          <w:lang w:eastAsia="bg-BG"/>
        </w:rPr>
      </w:pP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  <w:t>    (длъжност и име)</w:t>
      </w:r>
    </w:p>
    <w:p w:rsidR="00994C7F" w:rsidRPr="00961ADC" w:rsidRDefault="00994C7F" w:rsidP="00994C7F">
      <w:pPr>
        <w:spacing w:line="240" w:lineRule="atLeast"/>
        <w:ind w:right="-379"/>
        <w:jc w:val="both"/>
        <w:rPr>
          <w:lang w:eastAsia="bg-BG"/>
        </w:rPr>
      </w:pP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  <w:t>2. .................................</w:t>
      </w:r>
    </w:p>
    <w:p w:rsidR="00994C7F" w:rsidRPr="00961ADC" w:rsidRDefault="00994C7F" w:rsidP="00994C7F">
      <w:pPr>
        <w:spacing w:line="240" w:lineRule="atLeast"/>
        <w:ind w:right="-379"/>
        <w:jc w:val="both"/>
        <w:rPr>
          <w:lang w:eastAsia="bg-BG"/>
        </w:rPr>
      </w:pP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</w:r>
      <w:r w:rsidRPr="00961ADC">
        <w:rPr>
          <w:lang w:eastAsia="bg-BG"/>
        </w:rPr>
        <w:tab/>
        <w:t>    (длъжност и име)</w:t>
      </w:r>
    </w:p>
    <w:p w:rsidR="004E1619" w:rsidRPr="00961ADC" w:rsidRDefault="004E1619" w:rsidP="004E1619">
      <w:pPr>
        <w:spacing w:line="240" w:lineRule="atLeast"/>
        <w:ind w:right="-379"/>
        <w:jc w:val="both"/>
        <w:rPr>
          <w:lang w:val="ru-RU" w:eastAsia="bg-BG"/>
        </w:rPr>
      </w:pPr>
      <w:r w:rsidRPr="00961ADC">
        <w:rPr>
          <w:lang w:val="ru-RU" w:eastAsia="bg-BG"/>
        </w:rPr>
        <w:t>_______________________________________________________________</w:t>
      </w:r>
      <w:r w:rsidRPr="00961ADC">
        <w:rPr>
          <w:lang w:val="en-US" w:eastAsia="bg-BG"/>
        </w:rPr>
        <w:t>________</w:t>
      </w:r>
      <w:r w:rsidRPr="00961ADC">
        <w:rPr>
          <w:lang w:val="ru-RU" w:eastAsia="bg-BG"/>
        </w:rPr>
        <w:t>_____</w:t>
      </w:r>
    </w:p>
    <w:p w:rsidR="004E1619" w:rsidRPr="00961ADC" w:rsidRDefault="004E1619" w:rsidP="004E1619">
      <w:pPr>
        <w:jc w:val="both"/>
        <w:rPr>
          <w:sz w:val="16"/>
          <w:szCs w:val="16"/>
          <w:lang w:eastAsia="bg-BG"/>
        </w:rPr>
      </w:pPr>
      <w:r w:rsidRPr="00961ADC">
        <w:rPr>
          <w:sz w:val="20"/>
          <w:szCs w:val="20"/>
          <w:lang w:eastAsia="bg-BG"/>
        </w:rPr>
        <w:t>*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Участникът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има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право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по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своя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преценка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да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допълва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техническото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предложение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извън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определеното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по</w:t>
      </w:r>
      <w:r w:rsidRPr="00961ADC">
        <w:rPr>
          <w:sz w:val="16"/>
          <w:szCs w:val="16"/>
          <w:lang w:eastAsia="bg-BG"/>
        </w:rPr>
        <w:t>-</w:t>
      </w:r>
      <w:r w:rsidRPr="00961ADC">
        <w:rPr>
          <w:rFonts w:hint="eastAsia"/>
          <w:sz w:val="16"/>
          <w:szCs w:val="16"/>
          <w:lang w:eastAsia="bg-BG"/>
        </w:rPr>
        <w:t>горе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минимално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задължително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съдържание</w:t>
      </w:r>
      <w:r w:rsidRPr="00961ADC">
        <w:rPr>
          <w:sz w:val="16"/>
          <w:szCs w:val="16"/>
          <w:lang w:eastAsia="bg-BG"/>
        </w:rPr>
        <w:t xml:space="preserve">. </w:t>
      </w:r>
      <w:r w:rsidRPr="00961ADC">
        <w:rPr>
          <w:rFonts w:hint="eastAsia"/>
          <w:sz w:val="16"/>
          <w:szCs w:val="16"/>
          <w:lang w:eastAsia="bg-BG"/>
        </w:rPr>
        <w:t>При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по</w:t>
      </w:r>
      <w:r w:rsidRPr="00961ADC">
        <w:rPr>
          <w:sz w:val="16"/>
          <w:szCs w:val="16"/>
          <w:lang w:eastAsia="bg-BG"/>
        </w:rPr>
        <w:t>-</w:t>
      </w:r>
      <w:r w:rsidRPr="00961ADC">
        <w:rPr>
          <w:rFonts w:hint="eastAsia"/>
          <w:sz w:val="16"/>
          <w:szCs w:val="16"/>
          <w:lang w:eastAsia="bg-BG"/>
        </w:rPr>
        <w:t>голям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обем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информация</w:t>
      </w:r>
      <w:r w:rsidRPr="00961ADC">
        <w:rPr>
          <w:sz w:val="16"/>
          <w:szCs w:val="16"/>
          <w:lang w:eastAsia="bg-BG"/>
        </w:rPr>
        <w:t xml:space="preserve">, </w:t>
      </w:r>
      <w:r w:rsidRPr="00961ADC">
        <w:rPr>
          <w:rFonts w:hint="eastAsia"/>
          <w:sz w:val="16"/>
          <w:szCs w:val="16"/>
          <w:lang w:eastAsia="bg-BG"/>
        </w:rPr>
        <w:t>при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преценка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от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страна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на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участника</w:t>
      </w:r>
      <w:r w:rsidRPr="00961ADC">
        <w:rPr>
          <w:sz w:val="16"/>
          <w:szCs w:val="16"/>
          <w:lang w:eastAsia="bg-BG"/>
        </w:rPr>
        <w:t xml:space="preserve">, </w:t>
      </w:r>
      <w:r w:rsidRPr="00961ADC">
        <w:rPr>
          <w:rFonts w:hint="eastAsia"/>
          <w:sz w:val="16"/>
          <w:szCs w:val="16"/>
          <w:lang w:eastAsia="bg-BG"/>
        </w:rPr>
        <w:t>същата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може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да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се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изготви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и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представи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в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отделно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приложение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към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настоящето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техническо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предложение</w:t>
      </w:r>
      <w:r w:rsidRPr="00961ADC">
        <w:rPr>
          <w:sz w:val="16"/>
          <w:szCs w:val="16"/>
          <w:lang w:eastAsia="bg-BG"/>
        </w:rPr>
        <w:t xml:space="preserve">, </w:t>
      </w:r>
      <w:r w:rsidRPr="00961ADC">
        <w:rPr>
          <w:rFonts w:hint="eastAsia"/>
          <w:sz w:val="16"/>
          <w:szCs w:val="16"/>
          <w:lang w:eastAsia="bg-BG"/>
        </w:rPr>
        <w:t>а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в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свободното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поле</w:t>
      </w:r>
      <w:r w:rsidRPr="00961ADC">
        <w:rPr>
          <w:sz w:val="16"/>
          <w:szCs w:val="16"/>
          <w:lang w:eastAsia="bg-BG"/>
        </w:rPr>
        <w:t xml:space="preserve"> (</w:t>
      </w:r>
      <w:r w:rsidRPr="00961ADC">
        <w:rPr>
          <w:rFonts w:hint="eastAsia"/>
          <w:sz w:val="16"/>
          <w:szCs w:val="16"/>
          <w:lang w:eastAsia="bg-BG"/>
        </w:rPr>
        <w:t>ред</w:t>
      </w:r>
      <w:r w:rsidRPr="00961ADC">
        <w:rPr>
          <w:sz w:val="16"/>
          <w:szCs w:val="16"/>
          <w:lang w:eastAsia="bg-BG"/>
        </w:rPr>
        <w:t xml:space="preserve">) </w:t>
      </w:r>
      <w:r w:rsidRPr="00961ADC">
        <w:rPr>
          <w:rFonts w:hint="eastAsia"/>
          <w:sz w:val="16"/>
          <w:szCs w:val="16"/>
          <w:lang w:eastAsia="bg-BG"/>
        </w:rPr>
        <w:t>да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се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впише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изрична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препратка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към</w:t>
      </w:r>
      <w:r w:rsidRPr="00961ADC">
        <w:rPr>
          <w:sz w:val="16"/>
          <w:szCs w:val="16"/>
          <w:lang w:eastAsia="bg-BG"/>
        </w:rPr>
        <w:t xml:space="preserve"> </w:t>
      </w:r>
      <w:r w:rsidRPr="00961ADC">
        <w:rPr>
          <w:rFonts w:hint="eastAsia"/>
          <w:sz w:val="16"/>
          <w:szCs w:val="16"/>
          <w:lang w:eastAsia="bg-BG"/>
        </w:rPr>
        <w:t>приложението</w:t>
      </w:r>
      <w:r w:rsidRPr="00961ADC">
        <w:rPr>
          <w:sz w:val="16"/>
          <w:szCs w:val="16"/>
          <w:lang w:eastAsia="bg-BG"/>
        </w:rPr>
        <w:t>.</w:t>
      </w:r>
    </w:p>
    <w:p w:rsidR="004E1619" w:rsidRPr="00961ADC" w:rsidRDefault="004E1619" w:rsidP="004E1619">
      <w:pPr>
        <w:jc w:val="both"/>
        <w:rPr>
          <w:sz w:val="16"/>
          <w:szCs w:val="16"/>
          <w:lang w:val="en-US"/>
        </w:rPr>
      </w:pPr>
      <w:r w:rsidRPr="00961ADC">
        <w:rPr>
          <w:sz w:val="20"/>
          <w:szCs w:val="20"/>
          <w:lang w:eastAsia="bg-BG"/>
        </w:rPr>
        <w:t>**</w:t>
      </w:r>
      <w:r w:rsidRPr="00961ADC">
        <w:rPr>
          <w:sz w:val="16"/>
          <w:szCs w:val="16"/>
          <w:lang w:val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4E1619" w:rsidRPr="00961ADC" w:rsidRDefault="004E1619" w:rsidP="004E1619">
      <w:pPr>
        <w:ind w:firstLine="567"/>
        <w:jc w:val="both"/>
        <w:rPr>
          <w:sz w:val="16"/>
          <w:szCs w:val="16"/>
          <w:lang w:val="en-US"/>
        </w:rPr>
      </w:pPr>
      <w:r w:rsidRPr="00961ADC">
        <w:rPr>
          <w:sz w:val="16"/>
          <w:szCs w:val="16"/>
          <w:lang w:val="en-US"/>
        </w:rPr>
        <w:t>-</w:t>
      </w:r>
      <w:r w:rsidRPr="00961ADC">
        <w:rPr>
          <w:sz w:val="16"/>
          <w:szCs w:val="16"/>
          <w:lang w:val="en-US"/>
        </w:rPr>
        <w:tab/>
      </w:r>
      <w:r w:rsidRPr="00961ADC">
        <w:rPr>
          <w:b/>
          <w:sz w:val="16"/>
          <w:szCs w:val="16"/>
          <w:lang w:val="en-US"/>
        </w:rPr>
        <w:t>Относно задълженията, свързани с данъци и осигуровки</w:t>
      </w:r>
      <w:r w:rsidRPr="00961ADC">
        <w:rPr>
          <w:sz w:val="16"/>
          <w:szCs w:val="16"/>
          <w:lang w:val="en-US"/>
        </w:rPr>
        <w:t>:</w:t>
      </w:r>
    </w:p>
    <w:p w:rsidR="004E1619" w:rsidRPr="00961ADC" w:rsidRDefault="004E1619" w:rsidP="004E1619">
      <w:pPr>
        <w:ind w:firstLine="567"/>
        <w:jc w:val="both"/>
        <w:rPr>
          <w:sz w:val="16"/>
          <w:szCs w:val="16"/>
          <w:lang w:val="en-US"/>
        </w:rPr>
      </w:pPr>
      <w:r w:rsidRPr="00961ADC">
        <w:rPr>
          <w:sz w:val="16"/>
          <w:szCs w:val="16"/>
          <w:lang w:val="en-US"/>
        </w:rPr>
        <w:t>Национална агенция по приходите:</w:t>
      </w:r>
    </w:p>
    <w:p w:rsidR="004E1619" w:rsidRPr="00961ADC" w:rsidRDefault="004E1619" w:rsidP="004E1619">
      <w:pPr>
        <w:ind w:firstLine="567"/>
        <w:jc w:val="both"/>
        <w:rPr>
          <w:sz w:val="16"/>
          <w:szCs w:val="16"/>
          <w:lang w:val="en-US"/>
        </w:rPr>
      </w:pPr>
      <w:r w:rsidRPr="00961ADC">
        <w:rPr>
          <w:sz w:val="16"/>
          <w:szCs w:val="16"/>
          <w:lang w:val="en-US"/>
        </w:rPr>
        <w:t>Информационен телефон на НАП - 0700 18 700; интернет адрес: www.nap.bg</w:t>
      </w:r>
    </w:p>
    <w:p w:rsidR="004E1619" w:rsidRPr="00961ADC" w:rsidRDefault="004E1619" w:rsidP="004E1619">
      <w:pPr>
        <w:ind w:firstLine="567"/>
        <w:jc w:val="both"/>
        <w:rPr>
          <w:b/>
          <w:sz w:val="16"/>
          <w:szCs w:val="16"/>
          <w:lang w:val="en-US"/>
        </w:rPr>
      </w:pPr>
      <w:r w:rsidRPr="00961ADC">
        <w:rPr>
          <w:sz w:val="16"/>
          <w:szCs w:val="16"/>
          <w:lang w:val="en-US"/>
        </w:rPr>
        <w:t>-</w:t>
      </w:r>
      <w:r w:rsidRPr="00961ADC">
        <w:rPr>
          <w:sz w:val="16"/>
          <w:szCs w:val="16"/>
          <w:lang w:val="en-US"/>
        </w:rPr>
        <w:tab/>
      </w:r>
      <w:r w:rsidRPr="00961ADC">
        <w:rPr>
          <w:b/>
          <w:sz w:val="16"/>
          <w:szCs w:val="16"/>
          <w:lang w:val="en-US"/>
        </w:rPr>
        <w:t>Относно задълженията,</w:t>
      </w:r>
      <w:r w:rsidRPr="00961ADC">
        <w:rPr>
          <w:b/>
          <w:sz w:val="16"/>
          <w:szCs w:val="16"/>
        </w:rPr>
        <w:t xml:space="preserve"> свързани с</w:t>
      </w:r>
      <w:r w:rsidRPr="00961ADC">
        <w:rPr>
          <w:b/>
          <w:sz w:val="16"/>
          <w:szCs w:val="16"/>
          <w:lang w:val="en-US"/>
        </w:rPr>
        <w:t xml:space="preserve"> опазване на околната среда:</w:t>
      </w:r>
    </w:p>
    <w:p w:rsidR="004E1619" w:rsidRPr="00961ADC" w:rsidRDefault="004E1619" w:rsidP="004E1619">
      <w:pPr>
        <w:ind w:firstLine="567"/>
        <w:jc w:val="both"/>
        <w:rPr>
          <w:sz w:val="16"/>
          <w:szCs w:val="16"/>
        </w:rPr>
      </w:pPr>
      <w:r w:rsidRPr="00961ADC">
        <w:rPr>
          <w:sz w:val="16"/>
          <w:szCs w:val="16"/>
          <w:lang w:val="en-US"/>
        </w:rPr>
        <w:t>Министерство на околната среда и водите</w:t>
      </w:r>
      <w:r w:rsidRPr="00961ADC">
        <w:rPr>
          <w:sz w:val="16"/>
          <w:szCs w:val="16"/>
        </w:rPr>
        <w:t>:</w:t>
      </w:r>
    </w:p>
    <w:p w:rsidR="004E1619" w:rsidRPr="00961ADC" w:rsidRDefault="004E1619" w:rsidP="004E1619">
      <w:pPr>
        <w:ind w:firstLine="567"/>
        <w:jc w:val="both"/>
        <w:rPr>
          <w:sz w:val="16"/>
          <w:szCs w:val="16"/>
          <w:lang w:val="en-US"/>
        </w:rPr>
      </w:pPr>
      <w:r w:rsidRPr="00961ADC">
        <w:rPr>
          <w:sz w:val="16"/>
          <w:szCs w:val="16"/>
          <w:lang w:val="en-US"/>
        </w:rPr>
        <w:t>1000 София, ул. "У. Гладстон" № 67</w:t>
      </w:r>
      <w:r w:rsidRPr="00961ADC">
        <w:rPr>
          <w:sz w:val="16"/>
          <w:szCs w:val="16"/>
        </w:rPr>
        <w:t xml:space="preserve">, </w:t>
      </w:r>
      <w:r w:rsidRPr="00961ADC">
        <w:rPr>
          <w:sz w:val="16"/>
          <w:szCs w:val="16"/>
          <w:lang w:val="en-US"/>
        </w:rPr>
        <w:t>Телефон: 02/ 940 6000</w:t>
      </w:r>
    </w:p>
    <w:p w:rsidR="004E1619" w:rsidRPr="00961ADC" w:rsidRDefault="004E1619" w:rsidP="004E1619">
      <w:pPr>
        <w:ind w:firstLine="567"/>
        <w:jc w:val="both"/>
        <w:rPr>
          <w:sz w:val="16"/>
          <w:szCs w:val="16"/>
        </w:rPr>
      </w:pPr>
      <w:r w:rsidRPr="00961ADC">
        <w:rPr>
          <w:sz w:val="16"/>
          <w:szCs w:val="16"/>
          <w:lang w:val="en-US"/>
        </w:rPr>
        <w:t xml:space="preserve">Интернет адрес: </w:t>
      </w:r>
      <w:hyperlink r:id="rId9" w:history="1">
        <w:r w:rsidRPr="00961ADC">
          <w:rPr>
            <w:sz w:val="16"/>
            <w:szCs w:val="16"/>
            <w:u w:val="single"/>
            <w:lang w:val="en-US"/>
          </w:rPr>
          <w:t>http://www3.moew.government.bg/</w:t>
        </w:r>
      </w:hyperlink>
    </w:p>
    <w:p w:rsidR="004E1619" w:rsidRPr="00961ADC" w:rsidRDefault="004E1619" w:rsidP="004E1619">
      <w:pPr>
        <w:ind w:firstLine="567"/>
        <w:jc w:val="both"/>
        <w:rPr>
          <w:sz w:val="16"/>
          <w:szCs w:val="16"/>
          <w:lang w:val="en-US"/>
        </w:rPr>
      </w:pPr>
      <w:r w:rsidRPr="00961ADC">
        <w:rPr>
          <w:sz w:val="16"/>
          <w:szCs w:val="16"/>
          <w:lang w:val="en-US"/>
        </w:rPr>
        <w:t>-</w:t>
      </w:r>
      <w:r w:rsidRPr="00961ADC">
        <w:rPr>
          <w:sz w:val="16"/>
          <w:szCs w:val="16"/>
          <w:lang w:val="en-US"/>
        </w:rPr>
        <w:tab/>
      </w:r>
      <w:r w:rsidRPr="00961ADC">
        <w:rPr>
          <w:b/>
          <w:sz w:val="16"/>
          <w:szCs w:val="16"/>
          <w:lang w:val="en-US"/>
        </w:rPr>
        <w:t xml:space="preserve">Относно задълженията, </w:t>
      </w:r>
      <w:r w:rsidRPr="00961ADC">
        <w:rPr>
          <w:b/>
          <w:sz w:val="16"/>
          <w:szCs w:val="16"/>
        </w:rPr>
        <w:t xml:space="preserve">свързани със </w:t>
      </w:r>
      <w:r w:rsidRPr="00961ADC">
        <w:rPr>
          <w:b/>
          <w:sz w:val="16"/>
          <w:szCs w:val="16"/>
          <w:lang w:val="en-US"/>
        </w:rPr>
        <w:t>закрила на заетостта и условията на тру</w:t>
      </w:r>
      <w:r w:rsidRPr="00961ADC">
        <w:rPr>
          <w:sz w:val="16"/>
          <w:szCs w:val="16"/>
          <w:lang w:val="en-US"/>
        </w:rPr>
        <w:t>д:</w:t>
      </w:r>
    </w:p>
    <w:p w:rsidR="004E1619" w:rsidRPr="00961ADC" w:rsidRDefault="004E1619" w:rsidP="004E1619">
      <w:pPr>
        <w:ind w:firstLine="567"/>
        <w:jc w:val="both"/>
        <w:rPr>
          <w:sz w:val="16"/>
          <w:szCs w:val="16"/>
          <w:lang w:val="en-US"/>
        </w:rPr>
      </w:pPr>
      <w:r w:rsidRPr="00961ADC">
        <w:rPr>
          <w:sz w:val="16"/>
          <w:szCs w:val="16"/>
          <w:lang w:val="en-US"/>
        </w:rPr>
        <w:t>Министерство на труда и социалната политика:</w:t>
      </w:r>
    </w:p>
    <w:p w:rsidR="004E1619" w:rsidRPr="00961ADC" w:rsidRDefault="004E1619" w:rsidP="004E1619">
      <w:pPr>
        <w:ind w:firstLine="567"/>
        <w:jc w:val="both"/>
        <w:rPr>
          <w:sz w:val="16"/>
          <w:szCs w:val="16"/>
        </w:rPr>
      </w:pPr>
      <w:r w:rsidRPr="00961ADC">
        <w:rPr>
          <w:sz w:val="16"/>
          <w:szCs w:val="16"/>
          <w:lang w:val="en-US"/>
        </w:rPr>
        <w:t>София 1051, ул. Триадица №</w:t>
      </w:r>
      <w:r w:rsidRPr="00961ADC">
        <w:rPr>
          <w:sz w:val="16"/>
          <w:szCs w:val="16"/>
        </w:rPr>
        <w:t xml:space="preserve"> </w:t>
      </w:r>
      <w:r w:rsidRPr="00961ADC">
        <w:rPr>
          <w:sz w:val="16"/>
          <w:szCs w:val="16"/>
          <w:lang w:val="en-US"/>
        </w:rPr>
        <w:t>2</w:t>
      </w:r>
      <w:r w:rsidRPr="00961ADC">
        <w:rPr>
          <w:sz w:val="16"/>
          <w:szCs w:val="16"/>
        </w:rPr>
        <w:t xml:space="preserve">, </w:t>
      </w:r>
      <w:r w:rsidRPr="00961ADC">
        <w:rPr>
          <w:sz w:val="16"/>
          <w:szCs w:val="16"/>
          <w:lang w:val="en-US"/>
        </w:rPr>
        <w:t>Телефон: 02/ 8119 443</w:t>
      </w:r>
      <w:r w:rsidRPr="00961ADC">
        <w:rPr>
          <w:sz w:val="16"/>
          <w:szCs w:val="16"/>
        </w:rPr>
        <w:t>; 0800 88 001</w:t>
      </w:r>
    </w:p>
    <w:p w:rsidR="004E1619" w:rsidRPr="00961ADC" w:rsidRDefault="004E1619" w:rsidP="004E1619">
      <w:pPr>
        <w:ind w:firstLine="567"/>
        <w:jc w:val="both"/>
        <w:rPr>
          <w:sz w:val="16"/>
          <w:szCs w:val="16"/>
        </w:rPr>
      </w:pPr>
      <w:r w:rsidRPr="00961ADC">
        <w:rPr>
          <w:sz w:val="16"/>
          <w:szCs w:val="16"/>
          <w:lang w:val="en-US"/>
        </w:rPr>
        <w:t xml:space="preserve">Интернет адрес: </w:t>
      </w:r>
      <w:hyperlink r:id="rId10" w:history="1">
        <w:r w:rsidRPr="00961ADC">
          <w:rPr>
            <w:sz w:val="16"/>
            <w:szCs w:val="16"/>
            <w:u w:val="single"/>
            <w:lang w:val="en-US"/>
          </w:rPr>
          <w:t>http://www.mlsp.government.bg</w:t>
        </w:r>
      </w:hyperlink>
    </w:p>
    <w:p w:rsidR="004E1619" w:rsidRPr="00961ADC" w:rsidRDefault="004E1619" w:rsidP="004E1619">
      <w:pPr>
        <w:ind w:firstLine="567"/>
        <w:jc w:val="both"/>
        <w:rPr>
          <w:sz w:val="16"/>
          <w:szCs w:val="16"/>
        </w:rPr>
      </w:pPr>
      <w:r w:rsidRPr="00961ADC">
        <w:rPr>
          <w:sz w:val="16"/>
          <w:szCs w:val="16"/>
        </w:rPr>
        <w:t>Изпълнителна агенция „Главна инспекция по труда”:</w:t>
      </w:r>
    </w:p>
    <w:p w:rsidR="004E1619" w:rsidRPr="00961ADC" w:rsidRDefault="004E1619" w:rsidP="004E1619">
      <w:pPr>
        <w:ind w:firstLine="131"/>
        <w:jc w:val="both"/>
        <w:rPr>
          <w:sz w:val="16"/>
          <w:szCs w:val="16"/>
        </w:rPr>
      </w:pPr>
      <w:r w:rsidRPr="00961ADC">
        <w:rPr>
          <w:sz w:val="16"/>
          <w:szCs w:val="16"/>
        </w:rPr>
        <w:t xml:space="preserve">          София 1000, бул. „Дондуков” № 3,</w:t>
      </w:r>
    </w:p>
    <w:p w:rsidR="004E1619" w:rsidRPr="00961ADC" w:rsidRDefault="004E1619" w:rsidP="004E1619">
      <w:pPr>
        <w:ind w:firstLine="567"/>
        <w:jc w:val="both"/>
        <w:rPr>
          <w:sz w:val="16"/>
          <w:szCs w:val="16"/>
          <w:lang w:val="en-US"/>
        </w:rPr>
      </w:pPr>
      <w:r w:rsidRPr="00961ADC">
        <w:rPr>
          <w:sz w:val="16"/>
          <w:szCs w:val="16"/>
          <w:lang w:val="en-US"/>
        </w:rPr>
        <w:t>Телефон: 02/ 81</w:t>
      </w:r>
      <w:r w:rsidRPr="00961ADC">
        <w:rPr>
          <w:sz w:val="16"/>
          <w:szCs w:val="16"/>
        </w:rPr>
        <w:t>01 7</w:t>
      </w:r>
      <w:r w:rsidRPr="00961ADC">
        <w:rPr>
          <w:sz w:val="16"/>
          <w:szCs w:val="16"/>
          <w:lang w:val="en-US"/>
        </w:rPr>
        <w:t>59</w:t>
      </w:r>
      <w:r w:rsidRPr="00961ADC">
        <w:rPr>
          <w:b/>
          <w:sz w:val="16"/>
          <w:szCs w:val="16"/>
        </w:rPr>
        <w:t>;</w:t>
      </w:r>
      <w:r w:rsidRPr="00961ADC">
        <w:rPr>
          <w:bCs/>
          <w:sz w:val="16"/>
          <w:szCs w:val="16"/>
        </w:rPr>
        <w:t xml:space="preserve"> </w:t>
      </w:r>
      <w:r w:rsidRPr="00961ADC">
        <w:rPr>
          <w:bCs/>
          <w:sz w:val="16"/>
          <w:szCs w:val="16"/>
          <w:lang w:val="en-US"/>
        </w:rPr>
        <w:t>0700 17 670</w:t>
      </w:r>
      <w:r w:rsidRPr="00961ADC">
        <w:rPr>
          <w:bCs/>
          <w:sz w:val="16"/>
          <w:szCs w:val="16"/>
        </w:rPr>
        <w:t>;</w:t>
      </w:r>
      <w:r w:rsidRPr="00961ADC">
        <w:rPr>
          <w:bCs/>
          <w:sz w:val="16"/>
          <w:szCs w:val="16"/>
          <w:lang w:val="en-US"/>
        </w:rPr>
        <w:t xml:space="preserve"> e-mail</w:t>
      </w:r>
      <w:r w:rsidRPr="00961ADC">
        <w:rPr>
          <w:b/>
          <w:sz w:val="16"/>
          <w:szCs w:val="16"/>
          <w:lang w:val="en-US"/>
        </w:rPr>
        <w:t xml:space="preserve">: </w:t>
      </w:r>
      <w:hyperlink r:id="rId11" w:history="1">
        <w:r w:rsidRPr="00961ADC">
          <w:rPr>
            <w:sz w:val="16"/>
            <w:szCs w:val="16"/>
            <w:u w:val="single"/>
            <w:lang w:val="en-US"/>
          </w:rPr>
          <w:t>secr-idirector@gli.government.bg</w:t>
        </w:r>
      </w:hyperlink>
    </w:p>
    <w:sectPr w:rsidR="004E1619" w:rsidRPr="00961ADC" w:rsidSect="002D68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985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34" w:rsidRDefault="00A54334">
      <w:r>
        <w:separator/>
      </w:r>
    </w:p>
  </w:endnote>
  <w:endnote w:type="continuationSeparator" w:id="0">
    <w:p w:rsidR="00A54334" w:rsidRDefault="00A5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CE2A5B">
      <w:rPr>
        <w:rStyle w:val="PageNumber"/>
        <w:rFonts w:ascii="Helen-BG" w:hAnsi="Helen-BG"/>
        <w:noProof/>
      </w:rPr>
      <w:t>1</w:t>
    </w:r>
    <w:r w:rsidRPr="0070144E">
      <w:rPr>
        <w:rStyle w:val="PageNumber"/>
        <w:rFonts w:ascii="Helen-BG" w:hAnsi="Helen-BG"/>
      </w:rPr>
      <w:fldChar w:fldCharType="end"/>
    </w:r>
  </w:p>
  <w:p w:rsidR="00015BA3" w:rsidRDefault="00D03154" w:rsidP="0070144E">
    <w:pPr>
      <w:pStyle w:val="Footer"/>
      <w:spacing w:before="100" w:beforeAutospacing="1"/>
      <w:ind w:left="-142" w:right="357" w:firstLine="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416A00E" wp14:editId="33071E64">
              <wp:simplePos x="0" y="0"/>
              <wp:positionH relativeFrom="column">
                <wp:posOffset>-189230</wp:posOffset>
              </wp:positionH>
              <wp:positionV relativeFrom="paragraph">
                <wp:posOffset>-4445</wp:posOffset>
              </wp:positionV>
              <wp:extent cx="5181600" cy="400050"/>
              <wp:effectExtent l="127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44C" w:rsidRPr="0070144E" w:rsidRDefault="00BA344C" w:rsidP="0070144E">
                          <w:pPr>
                            <w:jc w:val="center"/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</w:pP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Проект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“Повишаване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ефективността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въвеждането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директивите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мерките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прилагането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актовете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на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Европейския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съюз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в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българските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144E"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закони</w:t>
                          </w:r>
                          <w:r w:rsidRPr="0070144E">
                            <w:rPr>
                              <w:rFonts w:ascii="Helen-BG" w:hAnsi="Helen-BG"/>
                              <w:color w:val="808080"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BA344C" w:rsidRDefault="00BA34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16A0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4.9pt;margin-top:-.35pt;width:408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tjhQIAABY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" stroked="f">
              <v:textbox>
                <w:txbxContent>
                  <w:p w:rsidR="00BA344C" w:rsidRPr="0070144E" w:rsidRDefault="00BA344C" w:rsidP="0070144E">
                    <w:pPr>
                      <w:jc w:val="center"/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</w:pP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Проект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“Повишаване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ефективността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въвеждането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директивите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мерките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прилагането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актовете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на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Европейския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съюз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в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българските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Pr="0070144E"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  <w:t>закони</w:t>
                    </w:r>
                    <w:r w:rsidRPr="0070144E">
                      <w:rPr>
                        <w:rFonts w:ascii="Helen-BG" w:hAnsi="Helen-BG"/>
                        <w:color w:val="808080"/>
                        <w:sz w:val="18"/>
                        <w:szCs w:val="18"/>
                      </w:rPr>
                      <w:t>”</w:t>
                    </w:r>
                  </w:p>
                  <w:p w:rsidR="00BA344C" w:rsidRDefault="00BA344C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325ABFC" wp14:editId="4743AB3A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5982970" cy="0"/>
              <wp:effectExtent l="38100" t="40640" r="36830" b="355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B3CECB" id="Line 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3pt" to="471.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" strokecolor="#bfbfbf" strokeweight="5pt">
              <v:stroke linestyle="thickThin"/>
            </v:line>
          </w:pict>
        </mc:Fallback>
      </mc:AlternateContent>
    </w: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34" w:rsidRDefault="00A54334">
      <w:r>
        <w:separator/>
      </w:r>
    </w:p>
  </w:footnote>
  <w:footnote w:type="continuationSeparator" w:id="0">
    <w:p w:rsidR="00A54334" w:rsidRDefault="00A54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D03154" w:rsidP="00322F9F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4BA5C384" wp14:editId="314A77E5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18" name="Picture 18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5168" behindDoc="0" locked="0" layoutInCell="1" allowOverlap="0" wp14:anchorId="10E656F9" wp14:editId="6FA34C92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17" name="Picture 17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BD6D21" wp14:editId="0C108101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571" w:rsidRPr="004E3929" w:rsidRDefault="002E0571" w:rsidP="002E0571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="005B1F77"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2E0571" w:rsidRDefault="002E05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BD6D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" strokecolor="white">
              <v:textbox>
                <w:txbxContent>
                  <w:p w:rsidR="002E0571" w:rsidRPr="004E3929" w:rsidRDefault="002E0571" w:rsidP="002E0571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="005B1F77"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2E0571" w:rsidRDefault="002E0571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031BA0F" wp14:editId="3EBBC237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1" name="Picture 21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A0CB142" wp14:editId="23F8D4A5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1C02831A" wp14:editId="276C4906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A3716" wp14:editId="545FFA8B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3A371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011B7F24" wp14:editId="16E9455F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DE1013C"/>
    <w:multiLevelType w:val="hybridMultilevel"/>
    <w:tmpl w:val="8B34B7A4"/>
    <w:lvl w:ilvl="0" w:tplc="66507D82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5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7125BBC"/>
    <w:multiLevelType w:val="hybridMultilevel"/>
    <w:tmpl w:val="0AD62E4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F8C1231"/>
    <w:multiLevelType w:val="hybridMultilevel"/>
    <w:tmpl w:val="B54A6D18"/>
    <w:lvl w:ilvl="0" w:tplc="A6BE559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4AC51C50"/>
    <w:multiLevelType w:val="multilevel"/>
    <w:tmpl w:val="7CDA2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281F28"/>
    <w:multiLevelType w:val="hybridMultilevel"/>
    <w:tmpl w:val="82A0918C"/>
    <w:lvl w:ilvl="0" w:tplc="D7AA2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0C746E8"/>
    <w:multiLevelType w:val="hybridMultilevel"/>
    <w:tmpl w:val="7BB0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4"/>
  </w:num>
  <w:num w:numId="4">
    <w:abstractNumId w:val="5"/>
  </w:num>
  <w:num w:numId="5">
    <w:abstractNumId w:val="23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15"/>
  </w:num>
  <w:num w:numId="11">
    <w:abstractNumId w:val="22"/>
  </w:num>
  <w:num w:numId="12">
    <w:abstractNumId w:val="21"/>
  </w:num>
  <w:num w:numId="13">
    <w:abstractNumId w:val="14"/>
  </w:num>
  <w:num w:numId="14">
    <w:abstractNumId w:val="25"/>
  </w:num>
  <w:num w:numId="15">
    <w:abstractNumId w:val="3"/>
  </w:num>
  <w:num w:numId="16">
    <w:abstractNumId w:val="16"/>
  </w:num>
  <w:num w:numId="17">
    <w:abstractNumId w:val="18"/>
  </w:num>
  <w:num w:numId="18">
    <w:abstractNumId w:val="30"/>
  </w:num>
  <w:num w:numId="19">
    <w:abstractNumId w:val="7"/>
  </w:num>
  <w:num w:numId="20">
    <w:abstractNumId w:val="9"/>
  </w:num>
  <w:num w:numId="21">
    <w:abstractNumId w:val="11"/>
  </w:num>
  <w:num w:numId="22">
    <w:abstractNumId w:val="31"/>
  </w:num>
  <w:num w:numId="23">
    <w:abstractNumId w:val="35"/>
  </w:num>
  <w:num w:numId="24">
    <w:abstractNumId w:val="1"/>
  </w:num>
  <w:num w:numId="25">
    <w:abstractNumId w:val="29"/>
  </w:num>
  <w:num w:numId="26">
    <w:abstractNumId w:val="28"/>
  </w:num>
  <w:num w:numId="27">
    <w:abstractNumId w:val="37"/>
  </w:num>
  <w:num w:numId="28">
    <w:abstractNumId w:val="20"/>
  </w:num>
  <w:num w:numId="29">
    <w:abstractNumId w:val="32"/>
  </w:num>
  <w:num w:numId="30">
    <w:abstractNumId w:val="38"/>
  </w:num>
  <w:num w:numId="31">
    <w:abstractNumId w:val="3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2"/>
  </w:num>
  <w:num w:numId="35">
    <w:abstractNumId w:val="17"/>
  </w:num>
  <w:num w:numId="36">
    <w:abstractNumId w:val="36"/>
  </w:num>
  <w:num w:numId="37">
    <w:abstractNumId w:val="10"/>
  </w:num>
  <w:num w:numId="38">
    <w:abstractNumId w:val="19"/>
  </w:num>
  <w:num w:numId="39">
    <w:abstractNumId w:val="3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27A16"/>
    <w:rsid w:val="00031CB8"/>
    <w:rsid w:val="00033078"/>
    <w:rsid w:val="00036573"/>
    <w:rsid w:val="0003773B"/>
    <w:rsid w:val="00041102"/>
    <w:rsid w:val="000411D1"/>
    <w:rsid w:val="000414B1"/>
    <w:rsid w:val="000463FB"/>
    <w:rsid w:val="000468E0"/>
    <w:rsid w:val="00053D4D"/>
    <w:rsid w:val="0005448E"/>
    <w:rsid w:val="00054FC1"/>
    <w:rsid w:val="000632E4"/>
    <w:rsid w:val="00064C44"/>
    <w:rsid w:val="000669F4"/>
    <w:rsid w:val="00066F60"/>
    <w:rsid w:val="000754BD"/>
    <w:rsid w:val="000761FB"/>
    <w:rsid w:val="00076A9A"/>
    <w:rsid w:val="0008011D"/>
    <w:rsid w:val="000807A4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C7C99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0915"/>
    <w:rsid w:val="00121B4A"/>
    <w:rsid w:val="001225A7"/>
    <w:rsid w:val="001225DA"/>
    <w:rsid w:val="00122904"/>
    <w:rsid w:val="0012402C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680E"/>
    <w:rsid w:val="0016704F"/>
    <w:rsid w:val="00167648"/>
    <w:rsid w:val="00167CD5"/>
    <w:rsid w:val="00170696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3079"/>
    <w:rsid w:val="001E4425"/>
    <w:rsid w:val="001E55DA"/>
    <w:rsid w:val="001E5A79"/>
    <w:rsid w:val="001E6C6B"/>
    <w:rsid w:val="001E76D3"/>
    <w:rsid w:val="001F02A5"/>
    <w:rsid w:val="001F3ACC"/>
    <w:rsid w:val="001F433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073DB"/>
    <w:rsid w:val="00211889"/>
    <w:rsid w:val="00211CD1"/>
    <w:rsid w:val="002129C1"/>
    <w:rsid w:val="00213D74"/>
    <w:rsid w:val="00214497"/>
    <w:rsid w:val="002156E6"/>
    <w:rsid w:val="00216EDE"/>
    <w:rsid w:val="00221E4A"/>
    <w:rsid w:val="00224E4E"/>
    <w:rsid w:val="0022551D"/>
    <w:rsid w:val="002328D6"/>
    <w:rsid w:val="00232AB3"/>
    <w:rsid w:val="00237030"/>
    <w:rsid w:val="00237A69"/>
    <w:rsid w:val="00241075"/>
    <w:rsid w:val="0024221D"/>
    <w:rsid w:val="002504F5"/>
    <w:rsid w:val="0025104E"/>
    <w:rsid w:val="00251716"/>
    <w:rsid w:val="00253DAC"/>
    <w:rsid w:val="00254E0B"/>
    <w:rsid w:val="00260009"/>
    <w:rsid w:val="00263374"/>
    <w:rsid w:val="00263D71"/>
    <w:rsid w:val="00267410"/>
    <w:rsid w:val="002703B6"/>
    <w:rsid w:val="00271A55"/>
    <w:rsid w:val="0027247E"/>
    <w:rsid w:val="00272CF0"/>
    <w:rsid w:val="00277BF3"/>
    <w:rsid w:val="00280F2D"/>
    <w:rsid w:val="002844D1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A5D4D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077A6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40C1"/>
    <w:rsid w:val="0037593E"/>
    <w:rsid w:val="00375A09"/>
    <w:rsid w:val="003761FF"/>
    <w:rsid w:val="0037683E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96676"/>
    <w:rsid w:val="003A5B39"/>
    <w:rsid w:val="003B15F5"/>
    <w:rsid w:val="003B1C46"/>
    <w:rsid w:val="003B2D4F"/>
    <w:rsid w:val="003B2F60"/>
    <w:rsid w:val="003B33A4"/>
    <w:rsid w:val="003B33F1"/>
    <w:rsid w:val="003B48B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208C"/>
    <w:rsid w:val="003D583F"/>
    <w:rsid w:val="003D592E"/>
    <w:rsid w:val="003D6592"/>
    <w:rsid w:val="003E0B79"/>
    <w:rsid w:val="003E2874"/>
    <w:rsid w:val="003E28A7"/>
    <w:rsid w:val="003E3BE8"/>
    <w:rsid w:val="003E3ED8"/>
    <w:rsid w:val="003E42C4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07806"/>
    <w:rsid w:val="00412A8E"/>
    <w:rsid w:val="0041457D"/>
    <w:rsid w:val="004146B9"/>
    <w:rsid w:val="00414B22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6F88"/>
    <w:rsid w:val="004575EA"/>
    <w:rsid w:val="00464E35"/>
    <w:rsid w:val="004758A3"/>
    <w:rsid w:val="00475CCC"/>
    <w:rsid w:val="004760DE"/>
    <w:rsid w:val="00482CF3"/>
    <w:rsid w:val="004842B0"/>
    <w:rsid w:val="00485312"/>
    <w:rsid w:val="004930E5"/>
    <w:rsid w:val="004936B4"/>
    <w:rsid w:val="0049508E"/>
    <w:rsid w:val="00495775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52C8"/>
    <w:rsid w:val="004D6075"/>
    <w:rsid w:val="004E0FA4"/>
    <w:rsid w:val="004E1619"/>
    <w:rsid w:val="004E17D3"/>
    <w:rsid w:val="004E2FAE"/>
    <w:rsid w:val="004E3929"/>
    <w:rsid w:val="004E6014"/>
    <w:rsid w:val="004E64B7"/>
    <w:rsid w:val="004E6C78"/>
    <w:rsid w:val="004E6E06"/>
    <w:rsid w:val="004F04A5"/>
    <w:rsid w:val="004F0B0C"/>
    <w:rsid w:val="004F3112"/>
    <w:rsid w:val="004F4331"/>
    <w:rsid w:val="004F73F8"/>
    <w:rsid w:val="00500E23"/>
    <w:rsid w:val="00501C3D"/>
    <w:rsid w:val="00502882"/>
    <w:rsid w:val="00505E50"/>
    <w:rsid w:val="00506415"/>
    <w:rsid w:val="00507BE5"/>
    <w:rsid w:val="00511174"/>
    <w:rsid w:val="00512DBF"/>
    <w:rsid w:val="00515C6B"/>
    <w:rsid w:val="00516485"/>
    <w:rsid w:val="005171C6"/>
    <w:rsid w:val="005235B0"/>
    <w:rsid w:val="00524C44"/>
    <w:rsid w:val="00524EDF"/>
    <w:rsid w:val="00525883"/>
    <w:rsid w:val="00532733"/>
    <w:rsid w:val="00533557"/>
    <w:rsid w:val="00534926"/>
    <w:rsid w:val="00540834"/>
    <w:rsid w:val="005443B2"/>
    <w:rsid w:val="00544F9A"/>
    <w:rsid w:val="00545F19"/>
    <w:rsid w:val="005460FC"/>
    <w:rsid w:val="00551A9E"/>
    <w:rsid w:val="00552DF9"/>
    <w:rsid w:val="0055471A"/>
    <w:rsid w:val="00556F9D"/>
    <w:rsid w:val="00561611"/>
    <w:rsid w:val="00561BEF"/>
    <w:rsid w:val="0056268A"/>
    <w:rsid w:val="00564841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1523"/>
    <w:rsid w:val="005976A8"/>
    <w:rsid w:val="005A4696"/>
    <w:rsid w:val="005A51FB"/>
    <w:rsid w:val="005B1F77"/>
    <w:rsid w:val="005B238C"/>
    <w:rsid w:val="005B2F08"/>
    <w:rsid w:val="005B336A"/>
    <w:rsid w:val="005B34C9"/>
    <w:rsid w:val="005B6C8A"/>
    <w:rsid w:val="005B756B"/>
    <w:rsid w:val="005B7644"/>
    <w:rsid w:val="005B76F8"/>
    <w:rsid w:val="005C0A49"/>
    <w:rsid w:val="005C2FAB"/>
    <w:rsid w:val="005C4C82"/>
    <w:rsid w:val="005C5808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6086"/>
    <w:rsid w:val="005F732C"/>
    <w:rsid w:val="0060097C"/>
    <w:rsid w:val="00600E65"/>
    <w:rsid w:val="006028FE"/>
    <w:rsid w:val="00604B69"/>
    <w:rsid w:val="00605CEF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1854"/>
    <w:rsid w:val="0063332C"/>
    <w:rsid w:val="006333F9"/>
    <w:rsid w:val="006334E0"/>
    <w:rsid w:val="0063365B"/>
    <w:rsid w:val="00634284"/>
    <w:rsid w:val="00637FBF"/>
    <w:rsid w:val="00640317"/>
    <w:rsid w:val="0064047C"/>
    <w:rsid w:val="00640F74"/>
    <w:rsid w:val="00642506"/>
    <w:rsid w:val="006472CC"/>
    <w:rsid w:val="006524A0"/>
    <w:rsid w:val="00652E9C"/>
    <w:rsid w:val="00653A3F"/>
    <w:rsid w:val="00653B77"/>
    <w:rsid w:val="00653F93"/>
    <w:rsid w:val="0065401D"/>
    <w:rsid w:val="006556E9"/>
    <w:rsid w:val="00656244"/>
    <w:rsid w:val="0065642B"/>
    <w:rsid w:val="006573E3"/>
    <w:rsid w:val="00663DB7"/>
    <w:rsid w:val="006648B3"/>
    <w:rsid w:val="00667704"/>
    <w:rsid w:val="00667B08"/>
    <w:rsid w:val="006702CF"/>
    <w:rsid w:val="00674DEA"/>
    <w:rsid w:val="00675961"/>
    <w:rsid w:val="00675B5D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A7F5F"/>
    <w:rsid w:val="006B3A8F"/>
    <w:rsid w:val="006B404E"/>
    <w:rsid w:val="006B5446"/>
    <w:rsid w:val="006B6B63"/>
    <w:rsid w:val="006B76D8"/>
    <w:rsid w:val="006C3417"/>
    <w:rsid w:val="006C3AAA"/>
    <w:rsid w:val="006C481A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64A8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4E80"/>
    <w:rsid w:val="006F76A5"/>
    <w:rsid w:val="006F789A"/>
    <w:rsid w:val="00700D5C"/>
    <w:rsid w:val="0070144E"/>
    <w:rsid w:val="0070272A"/>
    <w:rsid w:val="00702A68"/>
    <w:rsid w:val="00703071"/>
    <w:rsid w:val="00704F67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1AE4"/>
    <w:rsid w:val="00737AA0"/>
    <w:rsid w:val="00737B44"/>
    <w:rsid w:val="007403A3"/>
    <w:rsid w:val="00740BFD"/>
    <w:rsid w:val="00743BD2"/>
    <w:rsid w:val="00743E5D"/>
    <w:rsid w:val="0075049E"/>
    <w:rsid w:val="007514EB"/>
    <w:rsid w:val="00751E1D"/>
    <w:rsid w:val="0075550C"/>
    <w:rsid w:val="00756A22"/>
    <w:rsid w:val="007570FD"/>
    <w:rsid w:val="00757B00"/>
    <w:rsid w:val="00760EAB"/>
    <w:rsid w:val="00763D65"/>
    <w:rsid w:val="00764FFD"/>
    <w:rsid w:val="00765648"/>
    <w:rsid w:val="0076599A"/>
    <w:rsid w:val="00766467"/>
    <w:rsid w:val="0077204C"/>
    <w:rsid w:val="0077749B"/>
    <w:rsid w:val="00777E6C"/>
    <w:rsid w:val="00781029"/>
    <w:rsid w:val="007814E6"/>
    <w:rsid w:val="00782128"/>
    <w:rsid w:val="00786300"/>
    <w:rsid w:val="00786B7F"/>
    <w:rsid w:val="00792F9F"/>
    <w:rsid w:val="0079347F"/>
    <w:rsid w:val="007940AC"/>
    <w:rsid w:val="00795DE1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28B7"/>
    <w:rsid w:val="007B4842"/>
    <w:rsid w:val="007B4C9B"/>
    <w:rsid w:val="007B6D71"/>
    <w:rsid w:val="007C14B2"/>
    <w:rsid w:val="007C2093"/>
    <w:rsid w:val="007C4122"/>
    <w:rsid w:val="007D0270"/>
    <w:rsid w:val="007D12C1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0FC"/>
    <w:rsid w:val="007F72B4"/>
    <w:rsid w:val="008058C6"/>
    <w:rsid w:val="00814E06"/>
    <w:rsid w:val="0081605E"/>
    <w:rsid w:val="0081757A"/>
    <w:rsid w:val="00817B6A"/>
    <w:rsid w:val="008204E3"/>
    <w:rsid w:val="00820589"/>
    <w:rsid w:val="008217F7"/>
    <w:rsid w:val="008264B7"/>
    <w:rsid w:val="00827DBC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0ECE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941EB"/>
    <w:rsid w:val="00897ED4"/>
    <w:rsid w:val="008A0C59"/>
    <w:rsid w:val="008A1D2A"/>
    <w:rsid w:val="008A240E"/>
    <w:rsid w:val="008A58AF"/>
    <w:rsid w:val="008B1570"/>
    <w:rsid w:val="008B45D8"/>
    <w:rsid w:val="008B681C"/>
    <w:rsid w:val="008B6A1C"/>
    <w:rsid w:val="008B7067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0E9C"/>
    <w:rsid w:val="0093138E"/>
    <w:rsid w:val="00932417"/>
    <w:rsid w:val="009336E8"/>
    <w:rsid w:val="00933B8B"/>
    <w:rsid w:val="00934CE1"/>
    <w:rsid w:val="009364F9"/>
    <w:rsid w:val="00937176"/>
    <w:rsid w:val="00944D78"/>
    <w:rsid w:val="00944EF6"/>
    <w:rsid w:val="0095267F"/>
    <w:rsid w:val="009535B6"/>
    <w:rsid w:val="00961ADC"/>
    <w:rsid w:val="0096346A"/>
    <w:rsid w:val="009640E3"/>
    <w:rsid w:val="009649C7"/>
    <w:rsid w:val="009667A7"/>
    <w:rsid w:val="009667ED"/>
    <w:rsid w:val="00966B23"/>
    <w:rsid w:val="00967848"/>
    <w:rsid w:val="00970E22"/>
    <w:rsid w:val="00971610"/>
    <w:rsid w:val="00972773"/>
    <w:rsid w:val="00972C5A"/>
    <w:rsid w:val="00976AAC"/>
    <w:rsid w:val="00981983"/>
    <w:rsid w:val="00981E13"/>
    <w:rsid w:val="00982278"/>
    <w:rsid w:val="009840A8"/>
    <w:rsid w:val="009851D9"/>
    <w:rsid w:val="0098649E"/>
    <w:rsid w:val="00986AB7"/>
    <w:rsid w:val="00990CAB"/>
    <w:rsid w:val="00990EC5"/>
    <w:rsid w:val="00991FC7"/>
    <w:rsid w:val="00992B4B"/>
    <w:rsid w:val="009936BB"/>
    <w:rsid w:val="00994C7F"/>
    <w:rsid w:val="0099556F"/>
    <w:rsid w:val="00997ECD"/>
    <w:rsid w:val="009A2918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226"/>
    <w:rsid w:val="00A046E9"/>
    <w:rsid w:val="00A06066"/>
    <w:rsid w:val="00A114F9"/>
    <w:rsid w:val="00A12608"/>
    <w:rsid w:val="00A13FAE"/>
    <w:rsid w:val="00A143B8"/>
    <w:rsid w:val="00A1444B"/>
    <w:rsid w:val="00A15DCA"/>
    <w:rsid w:val="00A17870"/>
    <w:rsid w:val="00A17C2F"/>
    <w:rsid w:val="00A20E32"/>
    <w:rsid w:val="00A21CED"/>
    <w:rsid w:val="00A23251"/>
    <w:rsid w:val="00A23A6E"/>
    <w:rsid w:val="00A32A22"/>
    <w:rsid w:val="00A32DB3"/>
    <w:rsid w:val="00A340CC"/>
    <w:rsid w:val="00A34D42"/>
    <w:rsid w:val="00A360E5"/>
    <w:rsid w:val="00A37CAD"/>
    <w:rsid w:val="00A403EA"/>
    <w:rsid w:val="00A404A0"/>
    <w:rsid w:val="00A45039"/>
    <w:rsid w:val="00A50E70"/>
    <w:rsid w:val="00A50EBE"/>
    <w:rsid w:val="00A54334"/>
    <w:rsid w:val="00A54BBC"/>
    <w:rsid w:val="00A60B3F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2BDD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2313"/>
    <w:rsid w:val="00B050B6"/>
    <w:rsid w:val="00B05D14"/>
    <w:rsid w:val="00B12696"/>
    <w:rsid w:val="00B16141"/>
    <w:rsid w:val="00B164B1"/>
    <w:rsid w:val="00B2081A"/>
    <w:rsid w:val="00B2229E"/>
    <w:rsid w:val="00B23895"/>
    <w:rsid w:val="00B2433F"/>
    <w:rsid w:val="00B2450A"/>
    <w:rsid w:val="00B27665"/>
    <w:rsid w:val="00B30979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0895"/>
    <w:rsid w:val="00B521BE"/>
    <w:rsid w:val="00B531E3"/>
    <w:rsid w:val="00B561CD"/>
    <w:rsid w:val="00B6181A"/>
    <w:rsid w:val="00B625B7"/>
    <w:rsid w:val="00B6280B"/>
    <w:rsid w:val="00B71541"/>
    <w:rsid w:val="00B778F3"/>
    <w:rsid w:val="00B77EFD"/>
    <w:rsid w:val="00B811A7"/>
    <w:rsid w:val="00B858EA"/>
    <w:rsid w:val="00B86A6B"/>
    <w:rsid w:val="00B87021"/>
    <w:rsid w:val="00B873AC"/>
    <w:rsid w:val="00B877EC"/>
    <w:rsid w:val="00B90AB4"/>
    <w:rsid w:val="00B91CC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3488"/>
    <w:rsid w:val="00BA5067"/>
    <w:rsid w:val="00BA58DF"/>
    <w:rsid w:val="00BB459D"/>
    <w:rsid w:val="00BB45B0"/>
    <w:rsid w:val="00BB4E81"/>
    <w:rsid w:val="00BC02F3"/>
    <w:rsid w:val="00BC209B"/>
    <w:rsid w:val="00BC2AB8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0C36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3C9F"/>
    <w:rsid w:val="00C6504E"/>
    <w:rsid w:val="00C67EFC"/>
    <w:rsid w:val="00C710D2"/>
    <w:rsid w:val="00C71FDF"/>
    <w:rsid w:val="00C72636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5D9D"/>
    <w:rsid w:val="00C9618D"/>
    <w:rsid w:val="00C96EB6"/>
    <w:rsid w:val="00CA012C"/>
    <w:rsid w:val="00CA1C21"/>
    <w:rsid w:val="00CA7842"/>
    <w:rsid w:val="00CA7BF4"/>
    <w:rsid w:val="00CB138A"/>
    <w:rsid w:val="00CB531D"/>
    <w:rsid w:val="00CB5901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59C4"/>
    <w:rsid w:val="00CD711B"/>
    <w:rsid w:val="00CD7E97"/>
    <w:rsid w:val="00CE1B33"/>
    <w:rsid w:val="00CE2850"/>
    <w:rsid w:val="00CE2A5B"/>
    <w:rsid w:val="00CE3577"/>
    <w:rsid w:val="00CE62AB"/>
    <w:rsid w:val="00CF00AF"/>
    <w:rsid w:val="00CF01A0"/>
    <w:rsid w:val="00CF03EC"/>
    <w:rsid w:val="00CF2113"/>
    <w:rsid w:val="00CF2212"/>
    <w:rsid w:val="00CF5D5A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78"/>
    <w:rsid w:val="00D319D3"/>
    <w:rsid w:val="00D3326C"/>
    <w:rsid w:val="00D3417F"/>
    <w:rsid w:val="00D351C5"/>
    <w:rsid w:val="00D35D3F"/>
    <w:rsid w:val="00D36AAF"/>
    <w:rsid w:val="00D36DBE"/>
    <w:rsid w:val="00D41AED"/>
    <w:rsid w:val="00D42309"/>
    <w:rsid w:val="00D45ED9"/>
    <w:rsid w:val="00D462C9"/>
    <w:rsid w:val="00D50FCA"/>
    <w:rsid w:val="00D51C16"/>
    <w:rsid w:val="00D536F1"/>
    <w:rsid w:val="00D5402A"/>
    <w:rsid w:val="00D57FFB"/>
    <w:rsid w:val="00D60600"/>
    <w:rsid w:val="00D61ECF"/>
    <w:rsid w:val="00D61F21"/>
    <w:rsid w:val="00D61F33"/>
    <w:rsid w:val="00D62756"/>
    <w:rsid w:val="00D66D13"/>
    <w:rsid w:val="00D7197D"/>
    <w:rsid w:val="00D7267C"/>
    <w:rsid w:val="00D751D8"/>
    <w:rsid w:val="00D81FB5"/>
    <w:rsid w:val="00D90BA5"/>
    <w:rsid w:val="00D94E21"/>
    <w:rsid w:val="00DA0CE8"/>
    <w:rsid w:val="00DA215D"/>
    <w:rsid w:val="00DA3C52"/>
    <w:rsid w:val="00DA3C6F"/>
    <w:rsid w:val="00DA66B8"/>
    <w:rsid w:val="00DA762E"/>
    <w:rsid w:val="00DA7BCB"/>
    <w:rsid w:val="00DB0E39"/>
    <w:rsid w:val="00DB0F6E"/>
    <w:rsid w:val="00DB61C7"/>
    <w:rsid w:val="00DB6511"/>
    <w:rsid w:val="00DC1A0D"/>
    <w:rsid w:val="00DC3C62"/>
    <w:rsid w:val="00DC3D21"/>
    <w:rsid w:val="00DC420A"/>
    <w:rsid w:val="00DC7B5D"/>
    <w:rsid w:val="00DD005B"/>
    <w:rsid w:val="00DD2207"/>
    <w:rsid w:val="00DD27C9"/>
    <w:rsid w:val="00DD4EDE"/>
    <w:rsid w:val="00DD5C8C"/>
    <w:rsid w:val="00DD6D80"/>
    <w:rsid w:val="00DE116D"/>
    <w:rsid w:val="00DE20B8"/>
    <w:rsid w:val="00DE3045"/>
    <w:rsid w:val="00DE3077"/>
    <w:rsid w:val="00DE6E92"/>
    <w:rsid w:val="00DF22D3"/>
    <w:rsid w:val="00DF2307"/>
    <w:rsid w:val="00DF40A0"/>
    <w:rsid w:val="00DF4EA3"/>
    <w:rsid w:val="00DF702B"/>
    <w:rsid w:val="00DF7B35"/>
    <w:rsid w:val="00E026C6"/>
    <w:rsid w:val="00E0519A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276CA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57E84"/>
    <w:rsid w:val="00E63688"/>
    <w:rsid w:val="00E653FE"/>
    <w:rsid w:val="00E6788B"/>
    <w:rsid w:val="00E67C79"/>
    <w:rsid w:val="00E712F1"/>
    <w:rsid w:val="00E729F0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E25DE"/>
    <w:rsid w:val="00EE26B6"/>
    <w:rsid w:val="00EE2F05"/>
    <w:rsid w:val="00EE42BE"/>
    <w:rsid w:val="00EF1FA0"/>
    <w:rsid w:val="00EF2145"/>
    <w:rsid w:val="00EF2343"/>
    <w:rsid w:val="00EF2C72"/>
    <w:rsid w:val="00EF52E9"/>
    <w:rsid w:val="00EF5E10"/>
    <w:rsid w:val="00EF6127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3E2E"/>
    <w:rsid w:val="00F56E2E"/>
    <w:rsid w:val="00F64C8B"/>
    <w:rsid w:val="00F65C60"/>
    <w:rsid w:val="00F65D9A"/>
    <w:rsid w:val="00F66B8F"/>
    <w:rsid w:val="00F67020"/>
    <w:rsid w:val="00F70DE9"/>
    <w:rsid w:val="00F71D51"/>
    <w:rsid w:val="00F736A6"/>
    <w:rsid w:val="00F74E49"/>
    <w:rsid w:val="00F75231"/>
    <w:rsid w:val="00F85587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3B00"/>
    <w:rsid w:val="00FB40B3"/>
    <w:rsid w:val="00FB7574"/>
    <w:rsid w:val="00FC2DD1"/>
    <w:rsid w:val="00FC3D40"/>
    <w:rsid w:val="00FC4E0F"/>
    <w:rsid w:val="00FC7971"/>
    <w:rsid w:val="00FD204C"/>
    <w:rsid w:val="00FD38D2"/>
    <w:rsid w:val="00FD4392"/>
    <w:rsid w:val="00FD6EB5"/>
    <w:rsid w:val="00FE48B2"/>
    <w:rsid w:val="00FE61F9"/>
    <w:rsid w:val="00FF1A62"/>
    <w:rsid w:val="00FF361E"/>
    <w:rsid w:val="00FF4DAD"/>
    <w:rsid w:val="00FF5669"/>
    <w:rsid w:val="00FF6580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E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5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Char1 Знак Знак"/>
    <w:basedOn w:val="Normal"/>
    <w:rsid w:val="00994C7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дейност 1"/>
    <w:basedOn w:val="Heading3"/>
    <w:qFormat/>
    <w:rsid w:val="00524EDF"/>
    <w:pPr>
      <w:spacing w:line="276" w:lineRule="auto"/>
      <w:ind w:left="720"/>
      <w:jc w:val="both"/>
    </w:pPr>
    <w:rPr>
      <w:rFonts w:ascii="Times New Roman" w:eastAsia="Times New Roman" w:hAnsi="Times New Roman" w:cs="Times New Roman"/>
      <w:b/>
      <w:color w:val="auto"/>
    </w:rPr>
  </w:style>
  <w:style w:type="paragraph" w:customStyle="1" w:styleId="a">
    <w:name w:val="текст"/>
    <w:basedOn w:val="Normal"/>
    <w:qFormat/>
    <w:rsid w:val="00524EDF"/>
    <w:pPr>
      <w:spacing w:after="160" w:line="259" w:lineRule="auto"/>
      <w:ind w:firstLine="709"/>
      <w:jc w:val="both"/>
    </w:pPr>
    <w:rPr>
      <w:rFonts w:eastAsia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E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Paragraph">
    <w:name w:val="List Paragraph"/>
    <w:aliases w:val="List1,ПАРАГРАФ,_Bullet,Bullets,Liste 1"/>
    <w:basedOn w:val="Normal"/>
    <w:link w:val="ListParagraphChar"/>
    <w:uiPriority w:val="34"/>
    <w:qFormat/>
    <w:rsid w:val="00EE2F05"/>
    <w:pPr>
      <w:ind w:left="720"/>
      <w:contextualSpacing/>
    </w:pPr>
  </w:style>
  <w:style w:type="character" w:customStyle="1" w:styleId="ListParagraphChar">
    <w:name w:val="List Paragraph Char"/>
    <w:aliases w:val="List1 Char,ПАРАГРАФ Char,_Bullet Char,Bullets Char,Liste 1 Char"/>
    <w:link w:val="ListParagraph"/>
    <w:uiPriority w:val="34"/>
    <w:locked/>
    <w:rsid w:val="004F73F8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5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CharChar10">
    <w:name w:val="Char Char1 Знак Знак"/>
    <w:basedOn w:val="Normal"/>
    <w:rsid w:val="00B12696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E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5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Char1 Знак Знак"/>
    <w:basedOn w:val="Normal"/>
    <w:rsid w:val="00994C7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дейност 1"/>
    <w:basedOn w:val="Heading3"/>
    <w:qFormat/>
    <w:rsid w:val="00524EDF"/>
    <w:pPr>
      <w:spacing w:line="276" w:lineRule="auto"/>
      <w:ind w:left="720"/>
      <w:jc w:val="both"/>
    </w:pPr>
    <w:rPr>
      <w:rFonts w:ascii="Times New Roman" w:eastAsia="Times New Roman" w:hAnsi="Times New Roman" w:cs="Times New Roman"/>
      <w:b/>
      <w:color w:val="auto"/>
    </w:rPr>
  </w:style>
  <w:style w:type="paragraph" w:customStyle="1" w:styleId="a">
    <w:name w:val="текст"/>
    <w:basedOn w:val="Normal"/>
    <w:qFormat/>
    <w:rsid w:val="00524EDF"/>
    <w:pPr>
      <w:spacing w:after="160" w:line="259" w:lineRule="auto"/>
      <w:ind w:firstLine="709"/>
      <w:jc w:val="both"/>
    </w:pPr>
    <w:rPr>
      <w:rFonts w:eastAsia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E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Paragraph">
    <w:name w:val="List Paragraph"/>
    <w:aliases w:val="List1,ПАРАГРАФ,_Bullet,Bullets,Liste 1"/>
    <w:basedOn w:val="Normal"/>
    <w:link w:val="ListParagraphChar"/>
    <w:uiPriority w:val="34"/>
    <w:qFormat/>
    <w:rsid w:val="00EE2F05"/>
    <w:pPr>
      <w:ind w:left="720"/>
      <w:contextualSpacing/>
    </w:pPr>
  </w:style>
  <w:style w:type="character" w:customStyle="1" w:styleId="ListParagraphChar">
    <w:name w:val="List Paragraph Char"/>
    <w:aliases w:val="List1 Char,ПАРАГРАФ Char,_Bullet Char,Bullets Char,Liste 1 Char"/>
    <w:link w:val="ListParagraph"/>
    <w:uiPriority w:val="34"/>
    <w:locked/>
    <w:rsid w:val="004F73F8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5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CharChar10">
    <w:name w:val="Char Char1 Знак Знак"/>
    <w:basedOn w:val="Normal"/>
    <w:rsid w:val="00B12696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-idirector@gli.government.b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lsp.government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3.moew.government.bg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D568-CBB4-435A-9CEF-151F01A9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8515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veselka decheva</cp:lastModifiedBy>
  <cp:revision>38</cp:revision>
  <cp:lastPrinted>2020-06-11T11:21:00Z</cp:lastPrinted>
  <dcterms:created xsi:type="dcterms:W3CDTF">2020-05-08T12:24:00Z</dcterms:created>
  <dcterms:modified xsi:type="dcterms:W3CDTF">2020-06-11T11:21:00Z</dcterms:modified>
</cp:coreProperties>
</file>